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CDA" w:rsidRDefault="00057CDA" w:rsidP="00057CDA">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057CDA" w:rsidRDefault="00057CDA" w:rsidP="00057CDA">
      <w:pPr>
        <w:pStyle w:val="Title-Major"/>
        <w:ind w:left="0"/>
        <w:jc w:val="center"/>
        <w:rPr>
          <w:b/>
        </w:rPr>
      </w:pPr>
    </w:p>
    <w:p w:rsidR="00057CDA" w:rsidRDefault="00A90C0F" w:rsidP="00057CDA">
      <w:pPr>
        <w:pStyle w:val="Title-Major"/>
        <w:ind w:left="0"/>
        <w:jc w:val="center"/>
        <w:rPr>
          <w:b/>
        </w:rPr>
      </w:pPr>
      <w:r>
        <w:rPr>
          <w:b/>
        </w:rPr>
        <w:t>C2M</w:t>
      </w:r>
      <w:r w:rsidR="0096351A">
        <w:rPr>
          <w:b/>
        </w:rPr>
        <w:t>.</w:t>
      </w:r>
      <w:r w:rsidR="00057CDA">
        <w:rPr>
          <w:b/>
        </w:rPr>
        <w:t>Meter Data Management V</w:t>
      </w:r>
      <w:r w:rsidR="00477766">
        <w:rPr>
          <w:b/>
        </w:rPr>
        <w:t>2.2</w:t>
      </w:r>
    </w:p>
    <w:p w:rsidR="00057CDA" w:rsidRDefault="00057CDA" w:rsidP="00057CDA">
      <w:pPr>
        <w:pStyle w:val="BodyText"/>
        <w:jc w:val="center"/>
      </w:pPr>
    </w:p>
    <w:p w:rsidR="00057CDA" w:rsidRDefault="00E558CB" w:rsidP="00057CDA">
      <w:pPr>
        <w:ind w:left="1440"/>
        <w:jc w:val="center"/>
        <w:rPr>
          <w:b/>
          <w:sz w:val="44"/>
          <w:szCs w:val="44"/>
        </w:rPr>
      </w:pPr>
      <w:r>
        <w:rPr>
          <w:b/>
          <w:color w:val="215868"/>
          <w:sz w:val="44"/>
          <w:szCs w:val="44"/>
        </w:rPr>
        <w:t>5.6</w:t>
      </w:r>
      <w:r w:rsidR="00057CDA">
        <w:rPr>
          <w:b/>
          <w:color w:val="215868"/>
          <w:sz w:val="44"/>
          <w:szCs w:val="44"/>
        </w:rPr>
        <w:t>.</w:t>
      </w:r>
      <w:r>
        <w:rPr>
          <w:b/>
          <w:color w:val="215868"/>
          <w:sz w:val="44"/>
          <w:szCs w:val="44"/>
        </w:rPr>
        <w:t>3</w:t>
      </w:r>
      <w:r w:rsidR="00057CDA">
        <w:rPr>
          <w:b/>
          <w:color w:val="215868"/>
          <w:sz w:val="44"/>
          <w:szCs w:val="44"/>
        </w:rPr>
        <w:t xml:space="preserve"> Manage Device</w:t>
      </w:r>
      <w:r w:rsidR="009367A6">
        <w:rPr>
          <w:b/>
          <w:color w:val="215868"/>
          <w:sz w:val="44"/>
          <w:szCs w:val="44"/>
        </w:rPr>
        <w:t>s</w:t>
      </w:r>
    </w:p>
    <w:p w:rsidR="00057CDA" w:rsidRDefault="00057CDA" w:rsidP="00057CDA">
      <w:pPr>
        <w:pStyle w:val="BodyText"/>
      </w:pPr>
    </w:p>
    <w:p w:rsidR="00057CDA" w:rsidRDefault="00057CDA" w:rsidP="00057CDA">
      <w:pPr>
        <w:pStyle w:val="BodyText"/>
      </w:pPr>
    </w:p>
    <w:p w:rsidR="00057CDA" w:rsidRDefault="00057CDA" w:rsidP="00057CDA">
      <w:pPr>
        <w:pStyle w:val="BodyText"/>
      </w:pPr>
    </w:p>
    <w:p w:rsidR="00057CDA" w:rsidRDefault="00057CDA" w:rsidP="00057CDA">
      <w:pPr>
        <w:pStyle w:val="BodyText"/>
      </w:pPr>
    </w:p>
    <w:p w:rsidR="00057CDA" w:rsidRDefault="00057CDA" w:rsidP="00057CDA">
      <w:pPr>
        <w:pStyle w:val="BodyText"/>
        <w:tabs>
          <w:tab w:val="left" w:pos="4320"/>
        </w:tabs>
        <w:spacing w:after="0"/>
      </w:pPr>
      <w:r>
        <w:t xml:space="preserve"> </w:t>
      </w:r>
    </w:p>
    <w:p w:rsidR="00057CDA" w:rsidRDefault="00057CDA" w:rsidP="00057CDA">
      <w:pPr>
        <w:pStyle w:val="BodyText"/>
        <w:tabs>
          <w:tab w:val="left" w:pos="4320"/>
        </w:tabs>
        <w:spacing w:after="0"/>
      </w:pPr>
      <w:r>
        <w:t>Creation Date:</w:t>
      </w:r>
      <w:r>
        <w:tab/>
      </w:r>
      <w:r w:rsidR="00DF03D3">
        <w:fldChar w:fldCharType="begin"/>
      </w:r>
      <w:r w:rsidR="00DF03D3">
        <w:instrText>createdate \@ "MMMM d, yyyy"</w:instrText>
      </w:r>
      <w:r w:rsidR="00DF03D3">
        <w:fldChar w:fldCharType="separate"/>
      </w:r>
      <w:r>
        <w:rPr>
          <w:noProof/>
        </w:rPr>
        <w:t>October 20, 2010</w:t>
      </w:r>
      <w:r w:rsidR="00DF03D3">
        <w:rPr>
          <w:noProof/>
        </w:rPr>
        <w:fldChar w:fldCharType="end"/>
      </w:r>
    </w:p>
    <w:p w:rsidR="00057CDA" w:rsidRDefault="00057CDA" w:rsidP="00057CDA">
      <w:pPr>
        <w:pStyle w:val="BodyText"/>
        <w:tabs>
          <w:tab w:val="left" w:pos="4320"/>
        </w:tabs>
        <w:spacing w:after="0"/>
      </w:pPr>
      <w:r>
        <w:t>Last Updated:</w:t>
      </w:r>
      <w:r>
        <w:tab/>
      </w:r>
      <w:r w:rsidR="00DF03D3">
        <w:fldChar w:fldCharType="begin"/>
      </w:r>
      <w:r w:rsidR="00DF03D3">
        <w:instrText>savedate \@ "MMMM d, yyyy"</w:instrText>
      </w:r>
      <w:r w:rsidR="00DF03D3">
        <w:fldChar w:fldCharType="separate"/>
      </w:r>
      <w:r w:rsidR="00A90C0F">
        <w:rPr>
          <w:noProof/>
        </w:rPr>
        <w:t>August 30, 2017</w:t>
      </w:r>
      <w:r w:rsidR="00DF03D3">
        <w:rPr>
          <w:noProof/>
        </w:rPr>
        <w:fldChar w:fldCharType="end"/>
      </w:r>
    </w:p>
    <w:p w:rsidR="00057CDA" w:rsidRDefault="00057CDA" w:rsidP="00057CDA">
      <w:pPr>
        <w:pStyle w:val="Note"/>
        <w:numPr>
          <w:ilvl w:val="0"/>
          <w:numId w:val="41"/>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057CDA" w:rsidRDefault="00057CDA" w:rsidP="00057CDA">
      <w:pPr>
        <w:pStyle w:val="BodyText"/>
        <w:tabs>
          <w:tab w:val="left" w:pos="4320"/>
        </w:tabs>
        <w:spacing w:after="0"/>
      </w:pPr>
    </w:p>
    <w:p w:rsidR="00057CDA" w:rsidRDefault="00057CDA" w:rsidP="00057CDA">
      <w:pPr>
        <w:pStyle w:val="Note"/>
        <w:numPr>
          <w:ilvl w:val="0"/>
          <w:numId w:val="42"/>
        </w:numPr>
      </w:pPr>
      <w:r>
        <w:t>To add additional approval lines, press [Tab] from the last cell in the table above.</w:t>
      </w:r>
    </w:p>
    <w:p w:rsidR="00057CDA" w:rsidRDefault="00057CDA" w:rsidP="00057CDA">
      <w:pPr>
        <w:autoSpaceDE w:val="0"/>
        <w:autoSpaceDN w:val="0"/>
        <w:jc w:val="center"/>
        <w:rPr>
          <w:rFonts w:ascii="Arial" w:hAnsi="Arial" w:cs="Arial"/>
          <w:b/>
          <w:bCs/>
          <w:sz w:val="40"/>
          <w:szCs w:val="40"/>
        </w:rPr>
      </w:pPr>
    </w:p>
    <w:p w:rsidR="00057CDA" w:rsidRDefault="00057CDA" w:rsidP="00057CDA">
      <w:pPr>
        <w:autoSpaceDE w:val="0"/>
        <w:autoSpaceDN w:val="0"/>
        <w:jc w:val="center"/>
        <w:rPr>
          <w:rFonts w:ascii="Arial" w:hAnsi="Arial" w:cs="Arial"/>
          <w:b/>
          <w:bCs/>
          <w:sz w:val="40"/>
          <w:szCs w:val="40"/>
        </w:rPr>
      </w:pPr>
    </w:p>
    <w:p w:rsidR="00057CDA" w:rsidRDefault="00057CDA" w:rsidP="00057CDA">
      <w:pPr>
        <w:tabs>
          <w:tab w:val="left" w:pos="2430"/>
          <w:tab w:val="left" w:pos="2520"/>
        </w:tabs>
        <w:autoSpaceDE w:val="0"/>
        <w:autoSpaceDN w:val="0"/>
        <w:jc w:val="center"/>
        <w:rPr>
          <w:rFonts w:ascii="Arial" w:hAnsi="Arial" w:cs="Arial"/>
          <w:b/>
          <w:bCs/>
          <w:sz w:val="40"/>
          <w:szCs w:val="40"/>
        </w:rPr>
      </w:pPr>
    </w:p>
    <w:p w:rsidR="00290DC7" w:rsidRDefault="00DF03D3" w:rsidP="00057CDA">
      <w:pPr>
        <w:pStyle w:val="BodyText"/>
        <w:tabs>
          <w:tab w:val="left" w:pos="4320"/>
        </w:tabs>
        <w:spacing w:after="0"/>
      </w:pPr>
      <w:fldSimple w:instr="autotext &quot;PIC Oracle Logo&quot; \* Mergeformat ">
        <w:r w:rsidR="00D16900">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057CDA">
          <w:t xml:space="preserve"> </w:t>
        </w:r>
      </w:fldSimple>
    </w:p>
    <w:p w:rsidR="00290DC7" w:rsidRDefault="00290DC7" w:rsidP="00290DC7">
      <w:pPr>
        <w:pStyle w:val="BodyText"/>
        <w:tabs>
          <w:tab w:val="left" w:pos="4230"/>
        </w:tabs>
        <w:spacing w:after="0"/>
      </w:pPr>
    </w:p>
    <w:p w:rsidR="00290DC7" w:rsidRDefault="00290DC7" w:rsidP="00290DC7">
      <w:pPr>
        <w:pStyle w:val="Note"/>
        <w:numPr>
          <w:ilvl w:val="0"/>
          <w:numId w:val="23"/>
        </w:numPr>
        <w:ind w:right="10080"/>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290DC7" w:rsidRDefault="00290DC7" w:rsidP="00290DC7">
      <w:pPr>
        <w:pStyle w:val="BodyText"/>
        <w:tabs>
          <w:tab w:val="left" w:pos="4320"/>
        </w:tabs>
        <w:spacing w:after="0"/>
      </w:pPr>
    </w:p>
    <w:p w:rsidR="00290DC7" w:rsidRDefault="00057CDA" w:rsidP="00290DC7">
      <w:pPr>
        <w:pStyle w:val="BodyText"/>
      </w:pPr>
      <w:r>
        <w:br w:type="page"/>
      </w:r>
    </w:p>
    <w:p w:rsidR="00290DC7" w:rsidRDefault="00290DC7" w:rsidP="00290DC7">
      <w:pPr>
        <w:pStyle w:val="Note"/>
        <w:numPr>
          <w:ilvl w:val="0"/>
          <w:numId w:val="24"/>
        </w:numPr>
        <w:ind w:right="10080"/>
      </w:pPr>
      <w:r>
        <w:lastRenderedPageBreak/>
        <w:t>lines, press [Tab] from the last cell in the table above.</w:t>
      </w:r>
    </w:p>
    <w:p w:rsidR="00290DC7" w:rsidRDefault="00290DC7" w:rsidP="00290DC7">
      <w:pPr>
        <w:pStyle w:val="Note"/>
        <w:numPr>
          <w:ilvl w:val="0"/>
          <w:numId w:val="25"/>
        </w:numPr>
        <w:ind w:right="10080"/>
      </w:pPr>
      <w:r>
        <w:t>You can delete any elements of this cover page that you do not need for your document.  For example, Copy Number is only required if this is a controlled document and you need to track each copy that you distribute.</w:t>
      </w:r>
    </w:p>
    <w:p w:rsidR="00290DC7" w:rsidRDefault="00290DC7" w:rsidP="00290DC7">
      <w:pPr>
        <w:rPr>
          <w:sz w:val="2"/>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057CDA" w:rsidRDefault="00057CDA" w:rsidP="00057CD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477766">
        <w:rPr>
          <w:rFonts w:ascii="Arial" w:hAnsi="Arial" w:cs="Arial"/>
          <w:b/>
          <w:bCs/>
          <w:sz w:val="19"/>
          <w:szCs w:val="19"/>
          <w:lang w:eastAsia="en-US"/>
        </w:rPr>
        <w:t>2017</w:t>
      </w:r>
      <w:r>
        <w:rPr>
          <w:rFonts w:ascii="Arial" w:hAnsi="Arial" w:cs="Arial"/>
          <w:b/>
          <w:bCs/>
          <w:sz w:val="19"/>
          <w:szCs w:val="19"/>
          <w:lang w:eastAsia="en-US"/>
        </w:rPr>
        <w:t>, Oracle. All rights reserved.</w:t>
      </w:r>
    </w:p>
    <w:p w:rsidR="00477766" w:rsidRDefault="00477766" w:rsidP="00057CDA">
      <w:pPr>
        <w:autoSpaceDE w:val="0"/>
        <w:autoSpaceDN w:val="0"/>
        <w:adjustRightInd w:val="0"/>
        <w:rPr>
          <w:rFonts w:ascii="Arial" w:hAnsi="Arial" w:cs="Arial"/>
          <w:b/>
          <w:bCs/>
          <w:sz w:val="19"/>
          <w:szCs w:val="19"/>
          <w:lang w:eastAsia="en-US"/>
        </w:rPr>
      </w:pPr>
    </w:p>
    <w:p w:rsidR="00057CDA" w:rsidRPr="00477766" w:rsidRDefault="00057CDA" w:rsidP="00477766">
      <w:pPr>
        <w:autoSpaceDE w:val="0"/>
        <w:autoSpaceDN w:val="0"/>
        <w:adjustRightInd w:val="0"/>
        <w:jc w:val="both"/>
        <w:rPr>
          <w:rFonts w:ascii="Arial" w:hAnsi="Arial" w:cs="Arial"/>
          <w:bCs/>
          <w:sz w:val="40"/>
          <w:szCs w:val="40"/>
        </w:rPr>
      </w:pPr>
      <w:r w:rsidRPr="00477766">
        <w:rPr>
          <w:rFonts w:ascii="Arial" w:hAnsi="Arial" w:cs="Arial"/>
          <w:bCs/>
          <w:sz w:val="19"/>
          <w:szCs w:val="19"/>
          <w:lang w:eastAsia="en-US"/>
        </w:rPr>
        <w:t>This document is provided for information purposes only and the contents hereof are subject to change without notice.</w:t>
      </w:r>
      <w:r w:rsidR="00477766" w:rsidRPr="00477766">
        <w:rPr>
          <w:rFonts w:ascii="Arial" w:hAnsi="Arial" w:cs="Arial"/>
          <w:bCs/>
          <w:sz w:val="19"/>
          <w:szCs w:val="19"/>
          <w:lang w:eastAsia="en-US"/>
        </w:rPr>
        <w:t xml:space="preserve"> </w:t>
      </w:r>
      <w:r w:rsidRPr="00477766">
        <w:rPr>
          <w:rFonts w:ascii="Arial" w:hAnsi="Arial" w:cs="Arial"/>
          <w:bCs/>
          <w:sz w:val="19"/>
          <w:szCs w:val="19"/>
          <w:lang w:eastAsia="en-US"/>
        </w:rPr>
        <w:t>This document is not warranted to be error-free, nor subject to any other warranties or conditions, whether expressed orally or implied</w:t>
      </w:r>
      <w:r w:rsidR="00477766" w:rsidRPr="00477766">
        <w:rPr>
          <w:rFonts w:ascii="Arial" w:hAnsi="Arial" w:cs="Arial"/>
          <w:bCs/>
          <w:sz w:val="19"/>
          <w:szCs w:val="19"/>
          <w:lang w:eastAsia="en-US"/>
        </w:rPr>
        <w:t xml:space="preserve"> </w:t>
      </w:r>
      <w:r w:rsidRPr="00477766">
        <w:rPr>
          <w:rFonts w:ascii="Arial" w:hAnsi="Arial" w:cs="Arial"/>
          <w:bCs/>
          <w:sz w:val="19"/>
          <w:szCs w:val="19"/>
          <w:lang w:eastAsia="en-US"/>
        </w:rPr>
        <w:t>in law, including implied warranties and conditions of merchantability or fitness for a particular purpose. We specifically disclaim any</w:t>
      </w:r>
      <w:r w:rsidR="00477766" w:rsidRPr="00477766">
        <w:rPr>
          <w:rFonts w:ascii="Arial" w:hAnsi="Arial" w:cs="Arial"/>
          <w:bCs/>
          <w:sz w:val="19"/>
          <w:szCs w:val="19"/>
          <w:lang w:eastAsia="en-US"/>
        </w:rPr>
        <w:t xml:space="preserve"> </w:t>
      </w:r>
      <w:r w:rsidRPr="00477766">
        <w:rPr>
          <w:rFonts w:ascii="Arial" w:hAnsi="Arial" w:cs="Arial"/>
          <w:bCs/>
          <w:sz w:val="19"/>
          <w:szCs w:val="19"/>
          <w:lang w:eastAsia="en-US"/>
        </w:rPr>
        <w:t>liability with respect to this document and no contractual obligations are formed either directly or indirectly by this document. This document</w:t>
      </w:r>
      <w:r w:rsidR="00477766" w:rsidRPr="00477766">
        <w:rPr>
          <w:rFonts w:ascii="Arial" w:hAnsi="Arial" w:cs="Arial"/>
          <w:bCs/>
          <w:sz w:val="19"/>
          <w:szCs w:val="19"/>
          <w:lang w:eastAsia="en-US"/>
        </w:rPr>
        <w:t xml:space="preserve"> </w:t>
      </w:r>
      <w:r w:rsidRPr="00477766">
        <w:rPr>
          <w:rFonts w:ascii="Arial" w:hAnsi="Arial" w:cs="Arial"/>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8B271B">
      <w:pPr>
        <w:pStyle w:val="TOCHeading1"/>
        <w:ind w:hanging="2340"/>
        <w:rPr>
          <w:rFonts w:ascii="Times New Roman" w:hAnsi="Times New Roman"/>
        </w:rPr>
      </w:pPr>
      <w:r>
        <w:lastRenderedPageBreak/>
        <w:t>Contents</w:t>
      </w:r>
    </w:p>
    <w:p w:rsidR="00477766" w:rsidRDefault="00906F38">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477766">
        <w:rPr>
          <w:noProof/>
        </w:rPr>
        <w:t>Brief Description</w:t>
      </w:r>
      <w:r w:rsidR="00477766">
        <w:rPr>
          <w:noProof/>
        </w:rPr>
        <w:tab/>
      </w:r>
      <w:r w:rsidR="00477766">
        <w:rPr>
          <w:noProof/>
        </w:rPr>
        <w:fldChar w:fldCharType="begin"/>
      </w:r>
      <w:r w:rsidR="00477766">
        <w:rPr>
          <w:noProof/>
        </w:rPr>
        <w:instrText xml:space="preserve"> PAGEREF _Toc486348710 \h </w:instrText>
      </w:r>
      <w:r w:rsidR="00477766">
        <w:rPr>
          <w:noProof/>
        </w:rPr>
      </w:r>
      <w:r w:rsidR="00477766">
        <w:rPr>
          <w:noProof/>
        </w:rPr>
        <w:fldChar w:fldCharType="separate"/>
      </w:r>
      <w:r w:rsidR="00477766">
        <w:rPr>
          <w:noProof/>
        </w:rPr>
        <w:t>4</w:t>
      </w:r>
      <w:r w:rsidR="00477766">
        <w:rPr>
          <w:noProof/>
        </w:rPr>
        <w:fldChar w:fldCharType="end"/>
      </w:r>
    </w:p>
    <w:p w:rsidR="00477766" w:rsidRDefault="00477766">
      <w:pPr>
        <w:pStyle w:val="TOC2"/>
        <w:tabs>
          <w:tab w:val="left" w:pos="2273"/>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rFonts w:asciiTheme="minorHAnsi" w:eastAsiaTheme="minorEastAsia" w:hAnsiTheme="minorHAnsi" w:cstheme="minorBidi"/>
          <w:smallCaps w:val="0"/>
          <w:noProof/>
          <w:sz w:val="22"/>
          <w:szCs w:val="22"/>
          <w:lang w:eastAsia="en-US"/>
        </w:rPr>
        <w:tab/>
      </w:r>
      <w:r>
        <w:rPr>
          <w:noProof/>
        </w:rPr>
        <w:t>Page 1</w:t>
      </w:r>
      <w:r>
        <w:rPr>
          <w:noProof/>
        </w:rPr>
        <w:tab/>
      </w:r>
      <w:r>
        <w:rPr>
          <w:noProof/>
        </w:rPr>
        <w:fldChar w:fldCharType="begin"/>
      </w:r>
      <w:r>
        <w:rPr>
          <w:noProof/>
        </w:rPr>
        <w:instrText xml:space="preserve"> PAGEREF _Toc486348711 \h </w:instrText>
      </w:r>
      <w:r>
        <w:rPr>
          <w:noProof/>
        </w:rPr>
      </w:r>
      <w:r>
        <w:rPr>
          <w:noProof/>
        </w:rPr>
        <w:fldChar w:fldCharType="separate"/>
      </w:r>
      <w:r>
        <w:rPr>
          <w:noProof/>
        </w:rPr>
        <w:t>5</w:t>
      </w:r>
      <w:r>
        <w:rPr>
          <w:noProof/>
        </w:rPr>
        <w:fldChar w:fldCharType="end"/>
      </w:r>
    </w:p>
    <w:p w:rsidR="00477766" w:rsidRDefault="00477766">
      <w:pPr>
        <w:pStyle w:val="TOC2"/>
        <w:tabs>
          <w:tab w:val="left" w:pos="2273"/>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rFonts w:asciiTheme="minorHAnsi" w:eastAsiaTheme="minorEastAsia" w:hAnsiTheme="minorHAnsi" w:cstheme="minorBidi"/>
          <w:smallCaps w:val="0"/>
          <w:noProof/>
          <w:sz w:val="22"/>
          <w:szCs w:val="22"/>
          <w:lang w:eastAsia="en-US"/>
        </w:rPr>
        <w:tab/>
      </w:r>
      <w:r>
        <w:rPr>
          <w:noProof/>
        </w:rPr>
        <w:t>Page 2</w:t>
      </w:r>
      <w:r>
        <w:rPr>
          <w:noProof/>
        </w:rPr>
        <w:tab/>
      </w:r>
      <w:r>
        <w:rPr>
          <w:noProof/>
        </w:rPr>
        <w:fldChar w:fldCharType="begin"/>
      </w:r>
      <w:r>
        <w:rPr>
          <w:noProof/>
        </w:rPr>
        <w:instrText xml:space="preserve"> PAGEREF _Toc486348712 \h </w:instrText>
      </w:r>
      <w:r>
        <w:rPr>
          <w:noProof/>
        </w:rPr>
      </w:r>
      <w:r>
        <w:rPr>
          <w:noProof/>
        </w:rPr>
        <w:fldChar w:fldCharType="separate"/>
      </w:r>
      <w:r>
        <w:rPr>
          <w:noProof/>
        </w:rPr>
        <w:t>6</w:t>
      </w:r>
      <w:r>
        <w:rPr>
          <w:noProof/>
        </w:rPr>
        <w:fldChar w:fldCharType="end"/>
      </w:r>
    </w:p>
    <w:p w:rsidR="00477766" w:rsidRDefault="00477766">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_Toc486348713 \h </w:instrText>
      </w:r>
      <w:r>
        <w:rPr>
          <w:noProof/>
        </w:rPr>
      </w:r>
      <w:r>
        <w:rPr>
          <w:noProof/>
        </w:rPr>
        <w:fldChar w:fldCharType="separate"/>
      </w:r>
      <w:r>
        <w:rPr>
          <w:noProof/>
        </w:rPr>
        <w:t>7</w:t>
      </w:r>
      <w:r>
        <w:rPr>
          <w:noProof/>
        </w:rPr>
        <w:fldChar w:fldCharType="end"/>
      </w:r>
    </w:p>
    <w:p w:rsidR="00477766" w:rsidRDefault="00477766">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_Toc486348714 \h </w:instrText>
      </w:r>
      <w:r>
        <w:rPr>
          <w:noProof/>
        </w:rPr>
      </w:r>
      <w:r>
        <w:rPr>
          <w:noProof/>
        </w:rPr>
        <w:fldChar w:fldCharType="separate"/>
      </w:r>
      <w:r>
        <w:rPr>
          <w:noProof/>
        </w:rPr>
        <w:t>8</w:t>
      </w:r>
      <w:r>
        <w:rPr>
          <w:noProof/>
        </w:rPr>
        <w:fldChar w:fldCharType="end"/>
      </w:r>
    </w:p>
    <w:p w:rsidR="00477766" w:rsidRDefault="00477766">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_Toc486348715 \h </w:instrText>
      </w:r>
      <w:r>
        <w:rPr>
          <w:noProof/>
        </w:rPr>
      </w:r>
      <w:r>
        <w:rPr>
          <w:noProof/>
        </w:rPr>
        <w:fldChar w:fldCharType="separate"/>
      </w:r>
      <w:r>
        <w:rPr>
          <w:noProof/>
        </w:rPr>
        <w:t>9</w:t>
      </w:r>
      <w:r>
        <w:rPr>
          <w:noProof/>
        </w:rPr>
        <w:fldChar w:fldCharType="end"/>
      </w:r>
    </w:p>
    <w:p w:rsidR="00477766" w:rsidRDefault="00477766">
      <w:pPr>
        <w:pStyle w:val="TOC3"/>
        <w:tabs>
          <w:tab w:val="right" w:leader="dot" w:pos="13310"/>
        </w:tabs>
        <w:rPr>
          <w:rFonts w:asciiTheme="minorHAnsi" w:eastAsiaTheme="minorEastAsia" w:hAnsiTheme="minorHAnsi" w:cstheme="minorBidi"/>
          <w:i w:val="0"/>
          <w:iCs w:val="0"/>
          <w:noProof/>
          <w:sz w:val="22"/>
          <w:szCs w:val="22"/>
          <w:lang w:eastAsia="en-US"/>
        </w:rPr>
      </w:pPr>
      <w:r w:rsidRPr="00C82B3A">
        <w:rPr>
          <w:noProof/>
        </w:rPr>
        <w:t>How to Read and Understand Process Diagram .URM Standards. Notations</w:t>
      </w:r>
      <w:r>
        <w:rPr>
          <w:noProof/>
        </w:rPr>
        <w:tab/>
      </w:r>
      <w:r>
        <w:rPr>
          <w:noProof/>
        </w:rPr>
        <w:fldChar w:fldCharType="begin"/>
      </w:r>
      <w:r>
        <w:rPr>
          <w:noProof/>
        </w:rPr>
        <w:instrText xml:space="preserve"> PAGEREF _Toc486348716 \h </w:instrText>
      </w:r>
      <w:r>
        <w:rPr>
          <w:noProof/>
        </w:rPr>
      </w:r>
      <w:r>
        <w:rPr>
          <w:noProof/>
        </w:rPr>
        <w:fldChar w:fldCharType="separate"/>
      </w:r>
      <w:r>
        <w:rPr>
          <w:noProof/>
        </w:rPr>
        <w:t>9</w:t>
      </w:r>
      <w:r>
        <w:rPr>
          <w:noProof/>
        </w:rPr>
        <w:fldChar w:fldCharType="end"/>
      </w:r>
    </w:p>
    <w:p w:rsidR="00290DC7" w:rsidRDefault="00906F38" w:rsidP="009F549F">
      <w:pPr>
        <w:pStyle w:val="TOC2"/>
        <w:tabs>
          <w:tab w:val="left" w:pos="2273"/>
          <w:tab w:val="right" w:leader="dot" w:pos="13310"/>
        </w:tabs>
        <w:ind w:left="2520" w:firstLine="2320"/>
      </w:pPr>
      <w:r>
        <w:fldChar w:fldCharType="end"/>
      </w:r>
    </w:p>
    <w:p w:rsidR="00290DC7" w:rsidRDefault="00290DC7" w:rsidP="001B2A5B">
      <w:pPr>
        <w:pStyle w:val="Note"/>
        <w:numPr>
          <w:ilvl w:val="0"/>
          <w:numId w:val="26"/>
        </w:numPr>
        <w:ind w:left="2520" w:right="1008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290DC7" w:rsidRDefault="00290DC7" w:rsidP="001B2A5B">
      <w:pPr>
        <w:ind w:left="2520"/>
      </w:pPr>
    </w:p>
    <w:p w:rsidR="00137324" w:rsidRDefault="00137324" w:rsidP="00290DC7">
      <w:pPr>
        <w:pStyle w:val="Heading2"/>
        <w:pBdr>
          <w:top w:val="single" w:sz="48" w:space="6" w:color="auto"/>
        </w:pBdr>
      </w:pPr>
      <w:bookmarkStart w:id="8" w:name="_Toc486348710"/>
      <w:r>
        <w:lastRenderedPageBreak/>
        <w:t>Brief Description</w:t>
      </w:r>
      <w:bookmarkEnd w:id="2"/>
      <w:bookmarkEnd w:id="3"/>
      <w:bookmarkEnd w:id="4"/>
      <w:bookmarkEnd w:id="5"/>
      <w:bookmarkEnd w:id="6"/>
      <w:bookmarkEnd w:id="7"/>
      <w:bookmarkEnd w:id="8"/>
    </w:p>
    <w:p w:rsidR="000237CA" w:rsidRPr="003E11CA" w:rsidRDefault="000237CA" w:rsidP="000237CA">
      <w:pPr>
        <w:rPr>
          <w:b/>
        </w:rPr>
      </w:pPr>
      <w:bookmarkStart w:id="9" w:name="_Business_Process_Model"/>
      <w:bookmarkStart w:id="10" w:name="_Toc220561030"/>
      <w:bookmarkStart w:id="11" w:name="_Toc220561223"/>
      <w:bookmarkStart w:id="12" w:name="_Toc220561551"/>
      <w:bookmarkStart w:id="13" w:name="_Toc220561871"/>
      <w:bookmarkStart w:id="14" w:name="_Toc220562309"/>
      <w:bookmarkStart w:id="15" w:name="_Toc220562599"/>
      <w:bookmarkEnd w:id="9"/>
      <w:r w:rsidRPr="003E11CA">
        <w:rPr>
          <w:b/>
        </w:rPr>
        <w:t xml:space="preserve">Business Process:   </w:t>
      </w:r>
      <w:r w:rsidR="008B271B">
        <w:rPr>
          <w:b/>
        </w:rPr>
        <w:t>5.</w:t>
      </w:r>
      <w:r w:rsidR="00E558CB">
        <w:rPr>
          <w:b/>
        </w:rPr>
        <w:t>6</w:t>
      </w:r>
      <w:r w:rsidR="008B271B">
        <w:rPr>
          <w:b/>
        </w:rPr>
        <w:t>.</w:t>
      </w:r>
      <w:r w:rsidR="00E558CB">
        <w:rPr>
          <w:b/>
        </w:rPr>
        <w:t>3</w:t>
      </w:r>
      <w:r w:rsidR="00437036">
        <w:rPr>
          <w:b/>
        </w:rPr>
        <w:t xml:space="preserve"> </w:t>
      </w:r>
      <w:r w:rsidR="0096351A">
        <w:rPr>
          <w:b/>
        </w:rPr>
        <w:t>C2M.MDM</w:t>
      </w:r>
      <w:r w:rsidR="00E55E90">
        <w:rPr>
          <w:b/>
        </w:rPr>
        <w:t>.</w:t>
      </w:r>
      <w:r w:rsidR="00813CF4">
        <w:rPr>
          <w:b/>
        </w:rPr>
        <w:t>Manage Device</w:t>
      </w:r>
      <w:r w:rsidR="00437036">
        <w:rPr>
          <w:b/>
        </w:rPr>
        <w:t>s</w:t>
      </w:r>
      <w:r w:rsidRPr="003E11CA">
        <w:rPr>
          <w:b/>
        </w:rPr>
        <w:t xml:space="preserve">             </w:t>
      </w:r>
      <w:r>
        <w:rPr>
          <w:b/>
        </w:rPr>
        <w:t xml:space="preserve"> </w:t>
      </w:r>
    </w:p>
    <w:p w:rsidR="000237CA" w:rsidRPr="003E11CA" w:rsidRDefault="000237CA" w:rsidP="000237CA">
      <w:pPr>
        <w:rPr>
          <w:b/>
        </w:rPr>
      </w:pPr>
      <w:r w:rsidRPr="003E11CA">
        <w:rPr>
          <w:b/>
        </w:rPr>
        <w:t xml:space="preserve">Process Type:   </w:t>
      </w:r>
      <w:r w:rsidR="00783126">
        <w:rPr>
          <w:b/>
        </w:rPr>
        <w:t>Process</w:t>
      </w:r>
      <w:r w:rsidRPr="003E11CA">
        <w:rPr>
          <w:b/>
        </w:rPr>
        <w:t xml:space="preserve">                    </w:t>
      </w:r>
      <w:r>
        <w:rPr>
          <w:b/>
        </w:rPr>
        <w:t xml:space="preserve"> </w:t>
      </w:r>
      <w:r w:rsidRPr="003E11CA">
        <w:rPr>
          <w:b/>
        </w:rPr>
        <w:t xml:space="preserve"> </w:t>
      </w:r>
    </w:p>
    <w:p w:rsidR="000237CA" w:rsidRPr="003E11CA" w:rsidRDefault="000237CA" w:rsidP="000237CA">
      <w:pPr>
        <w:rPr>
          <w:b/>
        </w:rPr>
      </w:pPr>
      <w:r w:rsidRPr="003E11CA">
        <w:rPr>
          <w:b/>
        </w:rPr>
        <w:t xml:space="preserve">Parent Process:                    </w:t>
      </w:r>
      <w:r>
        <w:rPr>
          <w:b/>
        </w:rPr>
        <w:t xml:space="preserve"> </w:t>
      </w:r>
    </w:p>
    <w:p w:rsidR="000237CA" w:rsidRPr="003E11CA" w:rsidRDefault="000237CA" w:rsidP="000237CA">
      <w:pPr>
        <w:rPr>
          <w:b/>
        </w:rPr>
      </w:pPr>
      <w:r w:rsidRPr="003E11CA">
        <w:rPr>
          <w:b/>
        </w:rPr>
        <w:t xml:space="preserve">Sibling Processes:              </w:t>
      </w:r>
      <w:r>
        <w:rPr>
          <w:b/>
        </w:rPr>
        <w:t xml:space="preserve"> </w:t>
      </w:r>
    </w:p>
    <w:p w:rsidR="000237CA" w:rsidRDefault="000237CA" w:rsidP="000237CA"/>
    <w:p w:rsidR="009367A6" w:rsidRDefault="009367A6" w:rsidP="009367A6">
      <w:pPr>
        <w:spacing w:after="60"/>
        <w:rPr>
          <w:rFonts w:cs="Arial"/>
          <w:color w:val="000000"/>
          <w:lang w:eastAsia="en-US"/>
        </w:rPr>
      </w:pPr>
      <w:r>
        <w:rPr>
          <w:rFonts w:cs="Arial"/>
          <w:color w:val="000000"/>
          <w:lang w:eastAsia="en-US"/>
        </w:rPr>
        <w:t>This process describes how business can handle device installation</w:t>
      </w:r>
      <w:r w:rsidR="007440D1">
        <w:rPr>
          <w:rFonts w:cs="Arial"/>
          <w:color w:val="000000"/>
          <w:lang w:eastAsia="en-US"/>
        </w:rPr>
        <w:t>, u</w:t>
      </w:r>
      <w:r>
        <w:rPr>
          <w:rFonts w:cs="Arial"/>
          <w:color w:val="000000"/>
          <w:lang w:eastAsia="en-US"/>
        </w:rPr>
        <w:t xml:space="preserve">n-installation, </w:t>
      </w:r>
      <w:r w:rsidR="0096351A">
        <w:rPr>
          <w:rFonts w:cs="Arial"/>
          <w:color w:val="000000"/>
          <w:lang w:eastAsia="en-US"/>
        </w:rPr>
        <w:t>commissioning,</w:t>
      </w:r>
      <w:r>
        <w:rPr>
          <w:rFonts w:cs="Arial"/>
          <w:color w:val="000000"/>
          <w:lang w:eastAsia="en-US"/>
        </w:rPr>
        <w:t xml:space="preserve"> decommissioning smart meter devices, </w:t>
      </w:r>
      <w:r w:rsidR="007440D1">
        <w:rPr>
          <w:rFonts w:cs="Arial"/>
          <w:color w:val="000000"/>
          <w:lang w:eastAsia="en-US"/>
        </w:rPr>
        <w:t xml:space="preserve">and </w:t>
      </w:r>
      <w:r>
        <w:rPr>
          <w:rFonts w:cs="Arial"/>
          <w:color w:val="000000"/>
          <w:lang w:eastAsia="en-US"/>
        </w:rPr>
        <w:t>device retirement</w:t>
      </w:r>
      <w:r w:rsidR="007F7BCB">
        <w:rPr>
          <w:rFonts w:cs="Arial"/>
          <w:color w:val="000000"/>
          <w:lang w:eastAsia="en-US"/>
        </w:rPr>
        <w:t xml:space="preserve">. </w:t>
      </w:r>
      <w:r>
        <w:rPr>
          <w:rFonts w:cs="Arial"/>
          <w:color w:val="000000"/>
          <w:lang w:eastAsia="en-US"/>
        </w:rPr>
        <w:t xml:space="preserve"> </w:t>
      </w:r>
    </w:p>
    <w:p w:rsidR="00A915EA" w:rsidRPr="00DA58AD" w:rsidRDefault="00A915EA" w:rsidP="00A915EA">
      <w:pPr>
        <w:spacing w:after="60"/>
        <w:rPr>
          <w:rFonts w:cs="Arial"/>
          <w:color w:val="000000"/>
          <w:lang w:eastAsia="en-US"/>
        </w:rPr>
      </w:pPr>
      <w:r>
        <w:rPr>
          <w:rFonts w:cs="Arial"/>
          <w:color w:val="000000"/>
          <w:lang w:eastAsia="en-US"/>
        </w:rPr>
        <w:t xml:space="preserve">Note: </w:t>
      </w:r>
      <w:r w:rsidRPr="00DA58AD">
        <w:rPr>
          <w:rFonts w:cs="Arial"/>
          <w:color w:val="000000"/>
          <w:lang w:eastAsia="en-US"/>
        </w:rPr>
        <w:t xml:space="preserve">Devices are physical or virtual objects that hold one or more measuring components that can produce data to be handled by the </w:t>
      </w:r>
      <w:r w:rsidR="0096351A">
        <w:rPr>
          <w:rFonts w:cs="Arial"/>
          <w:color w:val="000000"/>
          <w:lang w:eastAsia="en-US"/>
        </w:rPr>
        <w:t>C2M(MDM)</w:t>
      </w:r>
      <w:r>
        <w:rPr>
          <w:rFonts w:cs="Arial"/>
          <w:color w:val="000000"/>
          <w:lang w:eastAsia="en-US"/>
        </w:rPr>
        <w:t xml:space="preserve"> application</w:t>
      </w:r>
      <w:r w:rsidRPr="00DA58AD">
        <w:rPr>
          <w:rFonts w:cs="Arial"/>
          <w:color w:val="000000"/>
          <w:lang w:eastAsia="en-US"/>
        </w:rPr>
        <w:t>. Examples of devices include meters, demand response devices, weather stations, etc.</w:t>
      </w:r>
    </w:p>
    <w:p w:rsidR="00A915EA" w:rsidRDefault="00A915EA" w:rsidP="009367A6">
      <w:pPr>
        <w:spacing w:after="60"/>
      </w:pPr>
    </w:p>
    <w:p w:rsidR="00986578" w:rsidRDefault="00986578" w:rsidP="00986578"/>
    <w:p w:rsidR="00986578" w:rsidRPr="007850DF" w:rsidRDefault="00986578" w:rsidP="00DA58AD">
      <w:pPr>
        <w:spacing w:after="60"/>
        <w:rPr>
          <w:rFonts w:cs="Arial"/>
          <w:color w:val="000000"/>
          <w:lang w:eastAsia="en-US"/>
        </w:rPr>
      </w:pPr>
    </w:p>
    <w:p w:rsidR="00137324" w:rsidRPr="00384C37" w:rsidRDefault="00137324">
      <w:pPr>
        <w:pStyle w:val="Heading2"/>
        <w:pBdr>
          <w:top w:val="single" w:sz="48" w:space="3" w:color="auto"/>
        </w:pBdr>
      </w:pPr>
      <w:bookmarkStart w:id="16" w:name="_Business_Process_Model_2"/>
      <w:bookmarkStart w:id="17" w:name="_Toc486348711"/>
      <w:bookmarkEnd w:id="16"/>
      <w:r>
        <w:lastRenderedPageBreak/>
        <w:t>Business Process Model</w:t>
      </w:r>
      <w:bookmarkEnd w:id="10"/>
      <w:bookmarkEnd w:id="11"/>
      <w:bookmarkEnd w:id="12"/>
      <w:bookmarkEnd w:id="13"/>
      <w:bookmarkEnd w:id="14"/>
      <w:bookmarkEnd w:id="15"/>
      <w:r w:rsidR="008B271B">
        <w:tab/>
        <w:t>Page 1</w:t>
      </w:r>
      <w:bookmarkEnd w:id="17"/>
    </w:p>
    <w:p w:rsidR="001B2A5B" w:rsidRDefault="001B2A5B" w:rsidP="001B2A5B">
      <w:pPr>
        <w:tabs>
          <w:tab w:val="left" w:pos="10530"/>
          <w:tab w:val="left" w:pos="10890"/>
        </w:tabs>
        <w:ind w:left="-90"/>
      </w:pPr>
    </w:p>
    <w:p w:rsidR="008B271B" w:rsidRDefault="008B271B" w:rsidP="001B2A5B">
      <w:pPr>
        <w:tabs>
          <w:tab w:val="left" w:pos="10530"/>
          <w:tab w:val="left" w:pos="10890"/>
        </w:tabs>
        <w:ind w:left="-90"/>
      </w:pPr>
    </w:p>
    <w:p w:rsidR="001B2A5B" w:rsidRDefault="00A90C0F" w:rsidP="00A90C0F">
      <w:pPr>
        <w:ind w:hanging="990"/>
      </w:pPr>
      <w:r>
        <w:object w:dxaOrig="2793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4.5pt;height:360.75pt" o:ole="">
            <v:imagedata r:id="rId9" o:title=""/>
          </v:shape>
          <o:OLEObject Type="Embed" ProgID="Visio.Drawing.15" ShapeID="_x0000_i1029" DrawAspect="Content" ObjectID="_1577143289" r:id="rId10"/>
        </w:object>
      </w:r>
    </w:p>
    <w:p w:rsidR="00DA58AD" w:rsidRDefault="00DA58AD"/>
    <w:p w:rsidR="00DA58AD" w:rsidRDefault="00DA58AD"/>
    <w:p w:rsidR="008B271B" w:rsidRDefault="008B271B" w:rsidP="008B271B">
      <w:pPr>
        <w:pStyle w:val="Heading2"/>
        <w:pBdr>
          <w:top w:val="single" w:sz="48" w:space="0" w:color="auto"/>
        </w:pBdr>
      </w:pPr>
      <w:bookmarkStart w:id="18" w:name="_Business_Process_Model_3"/>
      <w:bookmarkStart w:id="19" w:name="_Toc486348712"/>
      <w:bookmarkEnd w:id="18"/>
      <w:r>
        <w:lastRenderedPageBreak/>
        <w:t>Business Process Model</w:t>
      </w:r>
      <w:r>
        <w:tab/>
        <w:t>Page 2</w:t>
      </w:r>
      <w:bookmarkEnd w:id="19"/>
    </w:p>
    <w:p w:rsidR="008B271B" w:rsidRPr="008B271B" w:rsidRDefault="008B271B" w:rsidP="00A90C0F">
      <w:pPr>
        <w:pStyle w:val="BodyText"/>
        <w:ind w:hanging="2430"/>
      </w:pPr>
    </w:p>
    <w:p w:rsidR="008B271B" w:rsidRPr="008B271B" w:rsidRDefault="00A90C0F" w:rsidP="00A90C0F">
      <w:pPr>
        <w:pStyle w:val="BodyText"/>
        <w:ind w:left="0" w:hanging="900"/>
      </w:pPr>
      <w:r>
        <w:object w:dxaOrig="27615" w:dyaOrig="15150">
          <v:shape id="_x0000_i1036" type="#_x0000_t75" style="width:665.25pt;height:365.25pt" o:ole="">
            <v:imagedata r:id="rId11" o:title=""/>
          </v:shape>
          <o:OLEObject Type="Embed" ProgID="Visio.Drawing.15" ShapeID="_x0000_i1036" DrawAspect="Content" ObjectID="_1577143290" r:id="rId12"/>
        </w:object>
      </w:r>
    </w:p>
    <w:p w:rsidR="00137324" w:rsidRDefault="00137324">
      <w:pPr>
        <w:pStyle w:val="Heading2"/>
      </w:pPr>
      <w:bookmarkStart w:id="20" w:name="_Business_Process_Model_1"/>
      <w:bookmarkStart w:id="21" w:name="_Toc486348713"/>
      <w:bookmarkEnd w:id="20"/>
      <w:r>
        <w:lastRenderedPageBreak/>
        <w:t>Test Documentation related to the Current Process</w:t>
      </w:r>
      <w:bookmarkEnd w:id="21"/>
      <w:r>
        <w:t xml:space="preserve"> </w:t>
      </w:r>
    </w:p>
    <w:p w:rsidR="00137324" w:rsidRDefault="00137324">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37324">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137324" w:rsidRDefault="00137324">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137324" w:rsidRDefault="00137324">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137324" w:rsidRDefault="00137324">
            <w:pPr>
              <w:pStyle w:val="TableHeading"/>
            </w:pPr>
            <w:r>
              <w:t>Test Type</w:t>
            </w:r>
          </w:p>
        </w:tc>
      </w:tr>
      <w:tr w:rsidR="00137324">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55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01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trPr>
          <w:cantSplit/>
          <w:trHeight w:val="255"/>
        </w:trPr>
        <w:tc>
          <w:tcPr>
            <w:tcW w:w="990" w:type="dxa"/>
            <w:tcBorders>
              <w:top w:val="nil"/>
              <w:left w:val="single" w:sz="12" w:space="0" w:color="auto"/>
              <w:bottom w:val="single" w:sz="6" w:space="0" w:color="auto"/>
              <w:right w:val="single" w:sz="6" w:space="0" w:color="auto"/>
            </w:tcBorders>
          </w:tcPr>
          <w:p w:rsidR="00137324" w:rsidRDefault="00137324">
            <w:pPr>
              <w:pStyle w:val="TableText"/>
            </w:pPr>
            <w:r>
              <w:t xml:space="preserve"> </w:t>
            </w:r>
          </w:p>
        </w:tc>
        <w:tc>
          <w:tcPr>
            <w:tcW w:w="5586" w:type="dxa"/>
            <w:tcBorders>
              <w:top w:val="nil"/>
              <w:left w:val="single" w:sz="6" w:space="0" w:color="auto"/>
              <w:bottom w:val="single" w:sz="6" w:space="0" w:color="auto"/>
              <w:right w:val="single" w:sz="6" w:space="0" w:color="auto"/>
            </w:tcBorders>
          </w:tcPr>
          <w:p w:rsidR="00137324" w:rsidRDefault="00137324">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12"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r>
    </w:tbl>
    <w:p w:rsidR="00137324" w:rsidRDefault="00137324">
      <w:pPr>
        <w:keepNext/>
        <w:keepLines/>
        <w:spacing w:before="120" w:after="120"/>
        <w:rPr>
          <w:b/>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pStyle w:val="Heading2"/>
      </w:pPr>
      <w:bookmarkStart w:id="22" w:name="_Toc486348714"/>
      <w:r>
        <w:lastRenderedPageBreak/>
        <w:t>Document Control</w:t>
      </w:r>
      <w:bookmarkEnd w:id="22"/>
    </w:p>
    <w:p w:rsidR="00137324" w:rsidRDefault="00137324">
      <w:pPr>
        <w:keepNext/>
        <w:keepLines/>
        <w:spacing w:before="120" w:after="120"/>
        <w:rPr>
          <w:b/>
        </w:rPr>
      </w:pPr>
      <w:r>
        <w:rPr>
          <w:b/>
        </w:rPr>
        <w:t>Change Record</w:t>
      </w:r>
    </w:p>
    <w:p w:rsidR="00137324" w:rsidRDefault="00DF03D3">
      <w:pPr>
        <w:pStyle w:val="BodyText"/>
        <w:ind w:left="8640" w:firstLine="720"/>
      </w:pPr>
      <w:fldSimple w:instr=" SECTIONPAGES  \* MERGEFORMAT ">
        <w:r w:rsidR="00A15611" w:rsidRPr="00A15611">
          <w:rPr>
            <w:noProof/>
            <w:color w:val="FFFFFF"/>
            <w:sz w:val="10"/>
          </w:rPr>
          <w:t>21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137324" w:rsidTr="00334F10">
        <w:trPr>
          <w:cantSplit/>
          <w:tblHeader/>
        </w:trPr>
        <w:tc>
          <w:tcPr>
            <w:tcW w:w="1086" w:type="dxa"/>
            <w:tcBorders>
              <w:top w:val="single" w:sz="12" w:space="0" w:color="auto"/>
              <w:left w:val="single" w:sz="12" w:space="0" w:color="auto"/>
              <w:bottom w:val="nil"/>
              <w:right w:val="nil"/>
            </w:tcBorders>
            <w:shd w:val="pct10" w:color="auto" w:fill="auto"/>
          </w:tcPr>
          <w:p w:rsidR="00137324" w:rsidRDefault="00137324">
            <w:pPr>
              <w:pStyle w:val="TableHeading"/>
            </w:pPr>
            <w:r>
              <w:t>Date</w:t>
            </w:r>
          </w:p>
        </w:tc>
        <w:tc>
          <w:tcPr>
            <w:tcW w:w="1794" w:type="dxa"/>
            <w:tcBorders>
              <w:top w:val="single" w:sz="12" w:space="0" w:color="auto"/>
              <w:left w:val="nil"/>
              <w:bottom w:val="nil"/>
              <w:right w:val="nil"/>
            </w:tcBorders>
            <w:shd w:val="pct10" w:color="auto" w:fill="auto"/>
          </w:tcPr>
          <w:p w:rsidR="00137324" w:rsidRDefault="00137324">
            <w:pPr>
              <w:pStyle w:val="TableHeading"/>
            </w:pPr>
            <w:r>
              <w:t>Author</w:t>
            </w:r>
          </w:p>
        </w:tc>
        <w:tc>
          <w:tcPr>
            <w:tcW w:w="906" w:type="dxa"/>
            <w:tcBorders>
              <w:top w:val="single" w:sz="12" w:space="0" w:color="auto"/>
              <w:left w:val="nil"/>
              <w:bottom w:val="nil"/>
              <w:right w:val="nil"/>
            </w:tcBorders>
            <w:shd w:val="pct10" w:color="auto" w:fill="auto"/>
          </w:tcPr>
          <w:p w:rsidR="00137324" w:rsidRDefault="00137324">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137324" w:rsidRDefault="00137324">
            <w:pPr>
              <w:pStyle w:val="TableHeading"/>
            </w:pPr>
            <w:r>
              <w:t>Change Reference</w:t>
            </w:r>
          </w:p>
        </w:tc>
      </w:tr>
      <w:tr w:rsidR="00137324" w:rsidTr="00334F10">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79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90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387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rsidTr="00334F10">
        <w:trPr>
          <w:cantSplit/>
        </w:trPr>
        <w:tc>
          <w:tcPr>
            <w:tcW w:w="1086" w:type="dxa"/>
            <w:tcBorders>
              <w:top w:val="nil"/>
              <w:left w:val="single" w:sz="12" w:space="0" w:color="auto"/>
              <w:bottom w:val="single" w:sz="6" w:space="0" w:color="auto"/>
              <w:right w:val="single" w:sz="6" w:space="0" w:color="auto"/>
            </w:tcBorders>
          </w:tcPr>
          <w:p w:rsidR="00137324" w:rsidRDefault="00334F10">
            <w:pPr>
              <w:pStyle w:val="TableText"/>
            </w:pPr>
            <w:r>
              <w:t>10/27/2010</w:t>
            </w:r>
          </w:p>
        </w:tc>
        <w:tc>
          <w:tcPr>
            <w:tcW w:w="1794" w:type="dxa"/>
            <w:tcBorders>
              <w:top w:val="nil"/>
              <w:left w:val="single" w:sz="6" w:space="0" w:color="auto"/>
              <w:bottom w:val="single" w:sz="6" w:space="0" w:color="auto"/>
              <w:right w:val="single" w:sz="6" w:space="0" w:color="auto"/>
            </w:tcBorders>
          </w:tcPr>
          <w:p w:rsidR="00137324" w:rsidRDefault="00334F10">
            <w:pPr>
              <w:pStyle w:val="TableText"/>
            </w:pPr>
            <w:r>
              <w:t>Monica Munnings</w:t>
            </w:r>
          </w:p>
        </w:tc>
        <w:tc>
          <w:tcPr>
            <w:tcW w:w="906" w:type="dxa"/>
            <w:tcBorders>
              <w:top w:val="nil"/>
              <w:left w:val="single" w:sz="6" w:space="0" w:color="auto"/>
              <w:bottom w:val="single" w:sz="6" w:space="0" w:color="auto"/>
              <w:right w:val="single" w:sz="6" w:space="0" w:color="auto"/>
            </w:tcBorders>
          </w:tcPr>
          <w:p w:rsidR="00137324" w:rsidRDefault="00334F10">
            <w:pPr>
              <w:pStyle w:val="TableText"/>
            </w:pPr>
            <w:r>
              <w:t>1</w:t>
            </w:r>
          </w:p>
        </w:tc>
        <w:tc>
          <w:tcPr>
            <w:tcW w:w="3870" w:type="dxa"/>
            <w:tcBorders>
              <w:top w:val="nil"/>
              <w:left w:val="single" w:sz="6" w:space="0" w:color="auto"/>
              <w:bottom w:val="single" w:sz="6" w:space="0" w:color="auto"/>
              <w:right w:val="single" w:sz="12" w:space="0" w:color="auto"/>
            </w:tcBorders>
          </w:tcPr>
          <w:p w:rsidR="00137324" w:rsidRDefault="00243163">
            <w:pPr>
              <w:pStyle w:val="TableText"/>
            </w:pPr>
            <w:r>
              <w:t>Initial draft</w:t>
            </w:r>
          </w:p>
        </w:tc>
      </w:tr>
      <w:tr w:rsidR="00137324" w:rsidTr="00334F10">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334F10">
            <w:pPr>
              <w:pStyle w:val="TableText"/>
            </w:pPr>
            <w:r>
              <w:t>11/2/2010</w:t>
            </w:r>
          </w:p>
        </w:tc>
        <w:tc>
          <w:tcPr>
            <w:tcW w:w="1794" w:type="dxa"/>
            <w:tcBorders>
              <w:top w:val="single" w:sz="6" w:space="0" w:color="auto"/>
              <w:left w:val="single" w:sz="6" w:space="0" w:color="auto"/>
              <w:bottom w:val="single" w:sz="6" w:space="0" w:color="auto"/>
              <w:right w:val="single" w:sz="6" w:space="0" w:color="auto"/>
            </w:tcBorders>
          </w:tcPr>
          <w:p w:rsidR="00137324" w:rsidRDefault="00334F10">
            <w:pPr>
              <w:pStyle w:val="TableText"/>
            </w:pPr>
            <w:r>
              <w:t>Rochelle Cister</w:t>
            </w:r>
          </w:p>
        </w:tc>
        <w:tc>
          <w:tcPr>
            <w:tcW w:w="906" w:type="dxa"/>
            <w:tcBorders>
              <w:top w:val="single" w:sz="6" w:space="0" w:color="auto"/>
              <w:left w:val="single" w:sz="6" w:space="0" w:color="auto"/>
              <w:bottom w:val="single" w:sz="6" w:space="0" w:color="auto"/>
              <w:right w:val="single" w:sz="6" w:space="0" w:color="auto"/>
            </w:tcBorders>
          </w:tcPr>
          <w:p w:rsidR="00137324" w:rsidRDefault="00334F10">
            <w:pPr>
              <w:pStyle w:val="TableText"/>
            </w:pPr>
            <w:r>
              <w:t>1</w:t>
            </w:r>
          </w:p>
        </w:tc>
        <w:tc>
          <w:tcPr>
            <w:tcW w:w="3870" w:type="dxa"/>
            <w:tcBorders>
              <w:top w:val="single" w:sz="6" w:space="0" w:color="auto"/>
              <w:left w:val="single" w:sz="6" w:space="0" w:color="auto"/>
              <w:bottom w:val="single" w:sz="6" w:space="0" w:color="auto"/>
              <w:right w:val="single" w:sz="12" w:space="0" w:color="auto"/>
            </w:tcBorders>
          </w:tcPr>
          <w:p w:rsidR="00137324" w:rsidRDefault="00334F10">
            <w:pPr>
              <w:pStyle w:val="TableText"/>
            </w:pPr>
            <w:r>
              <w:t>Initial Version</w:t>
            </w:r>
          </w:p>
        </w:tc>
      </w:tr>
      <w:tr w:rsidR="00137324" w:rsidTr="00334F10">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334F10">
            <w:pPr>
              <w:pStyle w:val="TableText"/>
            </w:pPr>
            <w:r>
              <w:t>11/15/2010</w:t>
            </w:r>
          </w:p>
        </w:tc>
        <w:tc>
          <w:tcPr>
            <w:tcW w:w="1794" w:type="dxa"/>
            <w:tcBorders>
              <w:top w:val="single" w:sz="6" w:space="0" w:color="auto"/>
              <w:left w:val="single" w:sz="6" w:space="0" w:color="auto"/>
              <w:bottom w:val="single" w:sz="6" w:space="0" w:color="auto"/>
              <w:right w:val="single" w:sz="6" w:space="0" w:color="auto"/>
            </w:tcBorders>
          </w:tcPr>
          <w:p w:rsidR="00137324" w:rsidRDefault="00334F10">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37324" w:rsidRDefault="00334F10">
            <w:pPr>
              <w:pStyle w:val="TableText"/>
            </w:pPr>
            <w:r>
              <w:t>1</w:t>
            </w:r>
          </w:p>
        </w:tc>
        <w:tc>
          <w:tcPr>
            <w:tcW w:w="3870" w:type="dxa"/>
            <w:tcBorders>
              <w:top w:val="single" w:sz="6" w:space="0" w:color="auto"/>
              <w:left w:val="single" w:sz="6" w:space="0" w:color="auto"/>
              <w:bottom w:val="single" w:sz="6" w:space="0" w:color="auto"/>
              <w:right w:val="single" w:sz="12" w:space="0" w:color="auto"/>
            </w:tcBorders>
          </w:tcPr>
          <w:p w:rsidR="00137324" w:rsidRDefault="00334F10">
            <w:pPr>
              <w:pStyle w:val="TableText"/>
            </w:pPr>
            <w:r>
              <w:t>Review</w:t>
            </w:r>
          </w:p>
        </w:tc>
      </w:tr>
      <w:tr w:rsidR="00137324" w:rsidTr="00170878">
        <w:trPr>
          <w:cantSplit/>
        </w:trPr>
        <w:tc>
          <w:tcPr>
            <w:tcW w:w="1086" w:type="dxa"/>
            <w:tcBorders>
              <w:top w:val="single" w:sz="6" w:space="0" w:color="auto"/>
              <w:left w:val="single" w:sz="12" w:space="0" w:color="auto"/>
              <w:bottom w:val="single" w:sz="6" w:space="0" w:color="auto"/>
              <w:right w:val="single" w:sz="6" w:space="0" w:color="auto"/>
            </w:tcBorders>
          </w:tcPr>
          <w:p w:rsidR="00137324" w:rsidRDefault="00C60015">
            <w:pPr>
              <w:pStyle w:val="TableText"/>
            </w:pPr>
            <w:r>
              <w:t>11/24/2010</w:t>
            </w:r>
          </w:p>
        </w:tc>
        <w:tc>
          <w:tcPr>
            <w:tcW w:w="1794" w:type="dxa"/>
            <w:tcBorders>
              <w:top w:val="single" w:sz="6" w:space="0" w:color="auto"/>
              <w:left w:val="single" w:sz="6" w:space="0" w:color="auto"/>
              <w:bottom w:val="single" w:sz="6" w:space="0" w:color="auto"/>
              <w:right w:val="single" w:sz="6" w:space="0" w:color="auto"/>
            </w:tcBorders>
          </w:tcPr>
          <w:p w:rsidR="00137324" w:rsidRDefault="00C60015">
            <w:pPr>
              <w:pStyle w:val="TableText"/>
            </w:pPr>
            <w:r>
              <w:t>Layne Nelson</w:t>
            </w:r>
          </w:p>
        </w:tc>
        <w:tc>
          <w:tcPr>
            <w:tcW w:w="906" w:type="dxa"/>
            <w:tcBorders>
              <w:top w:val="single" w:sz="6" w:space="0" w:color="auto"/>
              <w:left w:val="single" w:sz="6" w:space="0" w:color="auto"/>
              <w:bottom w:val="single" w:sz="6" w:space="0" w:color="auto"/>
              <w:right w:val="single" w:sz="6" w:space="0" w:color="auto"/>
            </w:tcBorders>
          </w:tcPr>
          <w:p w:rsidR="00137324" w:rsidRDefault="00C60015">
            <w:pPr>
              <w:pStyle w:val="TableText"/>
            </w:pPr>
            <w:r>
              <w:t>1</w:t>
            </w:r>
          </w:p>
        </w:tc>
        <w:tc>
          <w:tcPr>
            <w:tcW w:w="3870" w:type="dxa"/>
            <w:tcBorders>
              <w:top w:val="single" w:sz="6" w:space="0" w:color="auto"/>
              <w:left w:val="single" w:sz="6" w:space="0" w:color="auto"/>
              <w:bottom w:val="single" w:sz="6" w:space="0" w:color="auto"/>
              <w:right w:val="single" w:sz="12" w:space="0" w:color="auto"/>
            </w:tcBorders>
          </w:tcPr>
          <w:p w:rsidR="00137324" w:rsidRDefault="00C60015">
            <w:pPr>
              <w:pStyle w:val="TableText"/>
            </w:pPr>
            <w:r>
              <w:t>Reviewed</w:t>
            </w:r>
          </w:p>
        </w:tc>
      </w:tr>
      <w:tr w:rsidR="00170878" w:rsidTr="00170878">
        <w:trPr>
          <w:cantSplit/>
        </w:trPr>
        <w:tc>
          <w:tcPr>
            <w:tcW w:w="1086" w:type="dxa"/>
            <w:tcBorders>
              <w:top w:val="single" w:sz="6" w:space="0" w:color="auto"/>
              <w:left w:val="single" w:sz="12" w:space="0" w:color="auto"/>
              <w:bottom w:val="single" w:sz="6" w:space="0" w:color="auto"/>
              <w:right w:val="single" w:sz="6" w:space="0" w:color="auto"/>
            </w:tcBorders>
          </w:tcPr>
          <w:p w:rsidR="00170878" w:rsidRDefault="00170878">
            <w:pPr>
              <w:pStyle w:val="TableText"/>
            </w:pPr>
            <w:r>
              <w:t>08/07/2011</w:t>
            </w:r>
          </w:p>
        </w:tc>
        <w:tc>
          <w:tcPr>
            <w:tcW w:w="1794" w:type="dxa"/>
            <w:tcBorders>
              <w:top w:val="single" w:sz="6" w:space="0" w:color="auto"/>
              <w:left w:val="single" w:sz="6" w:space="0" w:color="auto"/>
              <w:bottom w:val="single" w:sz="6" w:space="0" w:color="auto"/>
              <w:right w:val="single" w:sz="6" w:space="0" w:color="auto"/>
            </w:tcBorders>
          </w:tcPr>
          <w:p w:rsidR="00170878" w:rsidRDefault="00170878">
            <w:pPr>
              <w:pStyle w:val="TableText"/>
            </w:pPr>
            <w:r>
              <w:t>Giezelle Raynor</w:t>
            </w:r>
          </w:p>
        </w:tc>
        <w:tc>
          <w:tcPr>
            <w:tcW w:w="906" w:type="dxa"/>
            <w:tcBorders>
              <w:top w:val="single" w:sz="6" w:space="0" w:color="auto"/>
              <w:left w:val="single" w:sz="6" w:space="0" w:color="auto"/>
              <w:bottom w:val="single" w:sz="6" w:space="0" w:color="auto"/>
              <w:right w:val="single" w:sz="6" w:space="0" w:color="auto"/>
            </w:tcBorders>
          </w:tcPr>
          <w:p w:rsidR="00170878" w:rsidRDefault="007C2B6C" w:rsidP="007C2B6C">
            <w:pPr>
              <w:pStyle w:val="TableText"/>
            </w:pPr>
            <w:r>
              <w:t>1.1</w:t>
            </w:r>
          </w:p>
        </w:tc>
        <w:tc>
          <w:tcPr>
            <w:tcW w:w="3870" w:type="dxa"/>
            <w:tcBorders>
              <w:top w:val="single" w:sz="6" w:space="0" w:color="auto"/>
              <w:left w:val="single" w:sz="6" w:space="0" w:color="auto"/>
              <w:bottom w:val="single" w:sz="6" w:space="0" w:color="auto"/>
              <w:right w:val="single" w:sz="12" w:space="0" w:color="auto"/>
            </w:tcBorders>
          </w:tcPr>
          <w:p w:rsidR="00170878" w:rsidRDefault="00170878">
            <w:pPr>
              <w:pStyle w:val="TableText"/>
            </w:pPr>
            <w:r>
              <w:t>Update</w:t>
            </w:r>
          </w:p>
        </w:tc>
      </w:tr>
      <w:tr w:rsidR="00170878" w:rsidTr="007C2B6C">
        <w:trPr>
          <w:cantSplit/>
        </w:trPr>
        <w:tc>
          <w:tcPr>
            <w:tcW w:w="1086" w:type="dxa"/>
            <w:tcBorders>
              <w:top w:val="single" w:sz="6" w:space="0" w:color="auto"/>
              <w:left w:val="single" w:sz="12" w:space="0" w:color="auto"/>
              <w:bottom w:val="single" w:sz="6" w:space="0" w:color="auto"/>
              <w:right w:val="single" w:sz="6" w:space="0" w:color="auto"/>
            </w:tcBorders>
          </w:tcPr>
          <w:p w:rsidR="00170878" w:rsidRDefault="00170878">
            <w:pPr>
              <w:pStyle w:val="TableText"/>
            </w:pPr>
            <w:r>
              <w:t>09/06/2011</w:t>
            </w:r>
          </w:p>
        </w:tc>
        <w:tc>
          <w:tcPr>
            <w:tcW w:w="1794" w:type="dxa"/>
            <w:tcBorders>
              <w:top w:val="single" w:sz="6" w:space="0" w:color="auto"/>
              <w:left w:val="single" w:sz="6" w:space="0" w:color="auto"/>
              <w:bottom w:val="single" w:sz="6" w:space="0" w:color="auto"/>
              <w:right w:val="single" w:sz="6" w:space="0" w:color="auto"/>
            </w:tcBorders>
          </w:tcPr>
          <w:p w:rsidR="00170878" w:rsidRDefault="00170878">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70878" w:rsidRDefault="007C2B6C" w:rsidP="007C2B6C">
            <w:pPr>
              <w:pStyle w:val="TableText"/>
            </w:pPr>
            <w:r>
              <w:t>1.1</w:t>
            </w:r>
          </w:p>
        </w:tc>
        <w:tc>
          <w:tcPr>
            <w:tcW w:w="3870" w:type="dxa"/>
            <w:tcBorders>
              <w:top w:val="single" w:sz="6" w:space="0" w:color="auto"/>
              <w:left w:val="single" w:sz="6" w:space="0" w:color="auto"/>
              <w:bottom w:val="single" w:sz="6" w:space="0" w:color="auto"/>
              <w:right w:val="single" w:sz="12" w:space="0" w:color="auto"/>
            </w:tcBorders>
          </w:tcPr>
          <w:p w:rsidR="00170878" w:rsidRDefault="00170878">
            <w:pPr>
              <w:pStyle w:val="TableText"/>
            </w:pPr>
            <w:r>
              <w:t>Reviewed</w:t>
            </w:r>
          </w:p>
        </w:tc>
      </w:tr>
      <w:tr w:rsidR="007C2B6C" w:rsidTr="00D54FCC">
        <w:trPr>
          <w:cantSplit/>
        </w:trPr>
        <w:tc>
          <w:tcPr>
            <w:tcW w:w="1086" w:type="dxa"/>
            <w:tcBorders>
              <w:top w:val="single" w:sz="6" w:space="0" w:color="auto"/>
              <w:left w:val="single" w:sz="12" w:space="0" w:color="auto"/>
              <w:bottom w:val="single" w:sz="6" w:space="0" w:color="auto"/>
              <w:right w:val="single" w:sz="6" w:space="0" w:color="auto"/>
            </w:tcBorders>
          </w:tcPr>
          <w:p w:rsidR="007C2B6C" w:rsidRDefault="007C2B6C">
            <w:pPr>
              <w:pStyle w:val="TableText"/>
            </w:pPr>
            <w:r>
              <w:t>04/25/2012</w:t>
            </w:r>
          </w:p>
        </w:tc>
        <w:tc>
          <w:tcPr>
            <w:tcW w:w="1794" w:type="dxa"/>
            <w:tcBorders>
              <w:top w:val="single" w:sz="6" w:space="0" w:color="auto"/>
              <w:left w:val="single" w:sz="6" w:space="0" w:color="auto"/>
              <w:bottom w:val="single" w:sz="6" w:space="0" w:color="auto"/>
              <w:right w:val="single" w:sz="6" w:space="0" w:color="auto"/>
            </w:tcBorders>
          </w:tcPr>
          <w:p w:rsidR="007C2B6C" w:rsidRDefault="007C2B6C">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7C2B6C" w:rsidRDefault="007C2B6C" w:rsidP="007C2B6C">
            <w:pPr>
              <w:pStyle w:val="TableText"/>
            </w:pPr>
            <w:r>
              <w:t>1.1</w:t>
            </w:r>
          </w:p>
        </w:tc>
        <w:tc>
          <w:tcPr>
            <w:tcW w:w="3870" w:type="dxa"/>
            <w:tcBorders>
              <w:top w:val="single" w:sz="6" w:space="0" w:color="auto"/>
              <w:left w:val="single" w:sz="6" w:space="0" w:color="auto"/>
              <w:bottom w:val="single" w:sz="6" w:space="0" w:color="auto"/>
              <w:right w:val="single" w:sz="12" w:space="0" w:color="auto"/>
            </w:tcBorders>
          </w:tcPr>
          <w:p w:rsidR="007C2B6C" w:rsidRDefault="007C2B6C">
            <w:pPr>
              <w:pStyle w:val="TableText"/>
            </w:pPr>
            <w:r>
              <w:t xml:space="preserve">Minor changes. </w:t>
            </w:r>
            <w:r w:rsidR="005E2504">
              <w:t>Reviewed</w:t>
            </w:r>
          </w:p>
        </w:tc>
      </w:tr>
      <w:tr w:rsidR="00D54FCC" w:rsidTr="0096351A">
        <w:trPr>
          <w:cantSplit/>
        </w:trPr>
        <w:tc>
          <w:tcPr>
            <w:tcW w:w="1086" w:type="dxa"/>
            <w:tcBorders>
              <w:top w:val="single" w:sz="6" w:space="0" w:color="auto"/>
              <w:left w:val="single" w:sz="12" w:space="0" w:color="auto"/>
              <w:bottom w:val="single" w:sz="6" w:space="0" w:color="auto"/>
              <w:right w:val="single" w:sz="6" w:space="0" w:color="auto"/>
            </w:tcBorders>
          </w:tcPr>
          <w:p w:rsidR="00D54FCC" w:rsidRDefault="00D54FCC" w:rsidP="00D54FCC">
            <w:pPr>
              <w:pStyle w:val="TableText"/>
            </w:pPr>
            <w:r>
              <w:t>07/13/2012</w:t>
            </w:r>
          </w:p>
        </w:tc>
        <w:tc>
          <w:tcPr>
            <w:tcW w:w="1794" w:type="dxa"/>
            <w:tcBorders>
              <w:top w:val="single" w:sz="6" w:space="0" w:color="auto"/>
              <w:left w:val="single" w:sz="6" w:space="0" w:color="auto"/>
              <w:bottom w:val="single" w:sz="6" w:space="0" w:color="auto"/>
              <w:right w:val="single" w:sz="6" w:space="0" w:color="auto"/>
            </w:tcBorders>
          </w:tcPr>
          <w:p w:rsidR="00D54FCC" w:rsidRDefault="00D54FCC" w:rsidP="00BD593B">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D54FCC" w:rsidRDefault="00D54FCC" w:rsidP="00D54FCC">
            <w:pPr>
              <w:pStyle w:val="TableText"/>
            </w:pPr>
            <w:r>
              <w:t>1.2</w:t>
            </w:r>
          </w:p>
        </w:tc>
        <w:tc>
          <w:tcPr>
            <w:tcW w:w="3870" w:type="dxa"/>
            <w:tcBorders>
              <w:top w:val="single" w:sz="6" w:space="0" w:color="auto"/>
              <w:left w:val="single" w:sz="6" w:space="0" w:color="auto"/>
              <w:bottom w:val="single" w:sz="6" w:space="0" w:color="auto"/>
              <w:right w:val="single" w:sz="12" w:space="0" w:color="auto"/>
            </w:tcBorders>
          </w:tcPr>
          <w:p w:rsidR="00D54FCC" w:rsidRDefault="00D54FCC" w:rsidP="00BD593B">
            <w:pPr>
              <w:pStyle w:val="TableText"/>
            </w:pPr>
            <w:r>
              <w:t>Minor changes. Reviewed, Approved</w:t>
            </w:r>
          </w:p>
        </w:tc>
      </w:tr>
      <w:tr w:rsidR="0096351A" w:rsidTr="00A90C0F">
        <w:trPr>
          <w:cantSplit/>
        </w:trPr>
        <w:tc>
          <w:tcPr>
            <w:tcW w:w="1086" w:type="dxa"/>
            <w:tcBorders>
              <w:top w:val="single" w:sz="6" w:space="0" w:color="auto"/>
              <w:left w:val="single" w:sz="12" w:space="0" w:color="auto"/>
              <w:bottom w:val="single" w:sz="6" w:space="0" w:color="auto"/>
              <w:right w:val="single" w:sz="6" w:space="0" w:color="auto"/>
            </w:tcBorders>
          </w:tcPr>
          <w:p w:rsidR="0096351A" w:rsidRDefault="0096351A" w:rsidP="00D54FCC">
            <w:pPr>
              <w:pStyle w:val="TableText"/>
            </w:pPr>
            <w:r>
              <w:t>08/29/2017</w:t>
            </w:r>
          </w:p>
        </w:tc>
        <w:tc>
          <w:tcPr>
            <w:tcW w:w="1794" w:type="dxa"/>
            <w:tcBorders>
              <w:top w:val="single" w:sz="6" w:space="0" w:color="auto"/>
              <w:left w:val="single" w:sz="6" w:space="0" w:color="auto"/>
              <w:bottom w:val="single" w:sz="6" w:space="0" w:color="auto"/>
              <w:right w:val="single" w:sz="6" w:space="0" w:color="auto"/>
            </w:tcBorders>
          </w:tcPr>
          <w:p w:rsidR="0096351A" w:rsidRDefault="0096351A" w:rsidP="00BD593B">
            <w:pPr>
              <w:pStyle w:val="TableText"/>
            </w:pPr>
            <w:r>
              <w:t>Isuru Ranasinghe</w:t>
            </w:r>
          </w:p>
        </w:tc>
        <w:tc>
          <w:tcPr>
            <w:tcW w:w="906" w:type="dxa"/>
            <w:tcBorders>
              <w:top w:val="single" w:sz="6" w:space="0" w:color="auto"/>
              <w:left w:val="single" w:sz="6" w:space="0" w:color="auto"/>
              <w:bottom w:val="single" w:sz="6" w:space="0" w:color="auto"/>
              <w:right w:val="single" w:sz="6" w:space="0" w:color="auto"/>
            </w:tcBorders>
          </w:tcPr>
          <w:p w:rsidR="0096351A" w:rsidRDefault="0096351A" w:rsidP="00D54FCC">
            <w:pPr>
              <w:pStyle w:val="TableText"/>
            </w:pPr>
            <w:r>
              <w:t>2.2</w:t>
            </w:r>
          </w:p>
        </w:tc>
        <w:tc>
          <w:tcPr>
            <w:tcW w:w="3870" w:type="dxa"/>
            <w:tcBorders>
              <w:top w:val="single" w:sz="6" w:space="0" w:color="auto"/>
              <w:left w:val="single" w:sz="6" w:space="0" w:color="auto"/>
              <w:bottom w:val="single" w:sz="6" w:space="0" w:color="auto"/>
              <w:right w:val="single" w:sz="12" w:space="0" w:color="auto"/>
            </w:tcBorders>
          </w:tcPr>
          <w:p w:rsidR="0096351A" w:rsidRDefault="0096351A" w:rsidP="00BD593B">
            <w:pPr>
              <w:pStyle w:val="TableText"/>
            </w:pPr>
            <w:r>
              <w:t>Minor formatting changes</w:t>
            </w:r>
          </w:p>
        </w:tc>
      </w:tr>
      <w:tr w:rsidR="00A90C0F" w:rsidTr="00334F10">
        <w:trPr>
          <w:cantSplit/>
        </w:trPr>
        <w:tc>
          <w:tcPr>
            <w:tcW w:w="1086" w:type="dxa"/>
            <w:tcBorders>
              <w:top w:val="single" w:sz="6" w:space="0" w:color="auto"/>
              <w:left w:val="single" w:sz="12" w:space="0" w:color="auto"/>
              <w:bottom w:val="single" w:sz="12" w:space="0" w:color="auto"/>
              <w:right w:val="single" w:sz="6" w:space="0" w:color="auto"/>
            </w:tcBorders>
          </w:tcPr>
          <w:p w:rsidR="00A90C0F" w:rsidRDefault="00A90C0F" w:rsidP="00A90C0F">
            <w:pPr>
              <w:pStyle w:val="TableText"/>
            </w:pPr>
            <w:r>
              <w:t>01</w:t>
            </w:r>
            <w:r>
              <w:t>/1</w:t>
            </w:r>
            <w:r>
              <w:t>0</w:t>
            </w:r>
            <w:r>
              <w:t>/201</w:t>
            </w:r>
            <w:r>
              <w:t>8</w:t>
            </w:r>
          </w:p>
        </w:tc>
        <w:tc>
          <w:tcPr>
            <w:tcW w:w="1794" w:type="dxa"/>
            <w:tcBorders>
              <w:top w:val="single" w:sz="6" w:space="0" w:color="auto"/>
              <w:left w:val="single" w:sz="6" w:space="0" w:color="auto"/>
              <w:bottom w:val="single" w:sz="12" w:space="0" w:color="auto"/>
              <w:right w:val="single" w:sz="6" w:space="0" w:color="auto"/>
            </w:tcBorders>
          </w:tcPr>
          <w:p w:rsidR="00A90C0F" w:rsidRDefault="00A90C0F" w:rsidP="00A90C0F">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A90C0F" w:rsidRDefault="00A90C0F" w:rsidP="00A90C0F">
            <w:pPr>
              <w:pStyle w:val="TableText"/>
            </w:pPr>
            <w:r>
              <w:t>1.2</w:t>
            </w:r>
          </w:p>
        </w:tc>
        <w:tc>
          <w:tcPr>
            <w:tcW w:w="3870" w:type="dxa"/>
            <w:tcBorders>
              <w:top w:val="single" w:sz="6" w:space="0" w:color="auto"/>
              <w:left w:val="single" w:sz="6" w:space="0" w:color="auto"/>
              <w:bottom w:val="single" w:sz="12" w:space="0" w:color="auto"/>
              <w:right w:val="single" w:sz="12" w:space="0" w:color="auto"/>
            </w:tcBorders>
          </w:tcPr>
          <w:p w:rsidR="00A90C0F" w:rsidRDefault="00A90C0F" w:rsidP="00A90C0F">
            <w:pPr>
              <w:pStyle w:val="TableText"/>
            </w:pPr>
            <w:r>
              <w:t>Minor changes. Reviewed, Approved</w:t>
            </w:r>
          </w:p>
        </w:tc>
      </w:tr>
    </w:tbl>
    <w:p w:rsidR="00137324" w:rsidRDefault="00137324">
      <w:pPr>
        <w:rPr>
          <w:rFonts w:ascii="Arial" w:hAnsi="Arial" w:cs="Arial"/>
          <w:b/>
          <w:u w:val="single"/>
          <w:lang w:eastAsia="en-US"/>
        </w:rPr>
      </w:pPr>
      <w:bookmarkStart w:id="23" w:name="_GoBack"/>
      <w:bookmarkEnd w:id="23"/>
    </w:p>
    <w:p w:rsidR="00137324" w:rsidRDefault="00137324">
      <w:pPr>
        <w:pStyle w:val="Heading2"/>
      </w:pPr>
      <w:bookmarkStart w:id="24" w:name="_Toc486348715"/>
      <w:r>
        <w:lastRenderedPageBreak/>
        <w:t>Attachments</w:t>
      </w:r>
      <w:bookmarkEnd w:id="24"/>
    </w:p>
    <w:p w:rsidR="003B4D9B" w:rsidRDefault="003B4D9B" w:rsidP="003B4D9B">
      <w:pPr>
        <w:pStyle w:val="Heading3"/>
        <w:rPr>
          <w:i/>
        </w:rPr>
      </w:pPr>
      <w:bookmarkStart w:id="25" w:name="_Start/Stop_Page"/>
      <w:bookmarkStart w:id="26" w:name="_Deposit_Review_Page"/>
      <w:bookmarkStart w:id="27" w:name="_Person_Page:"/>
      <w:bookmarkStart w:id="28" w:name="_Toc324286839"/>
      <w:bookmarkStart w:id="29" w:name="_Toc486348716"/>
      <w:bookmarkEnd w:id="25"/>
      <w:bookmarkEnd w:id="26"/>
      <w:bookmarkEnd w:id="27"/>
      <w:r w:rsidRPr="0044238D">
        <w:rPr>
          <w:i/>
          <w:sz w:val="28"/>
        </w:rPr>
        <w:t>How to Read and Understand Process Diagram</w:t>
      </w:r>
      <w:r w:rsidRPr="0044238D">
        <w:rPr>
          <w:i/>
        </w:rPr>
        <w:t xml:space="preserve"> .URM Standards. Notations</w:t>
      </w:r>
      <w:bookmarkEnd w:id="28"/>
      <w:bookmarkEnd w:id="29"/>
    </w:p>
    <w:p w:rsidR="003B4D9B" w:rsidRPr="0044238D" w:rsidRDefault="003B4D9B" w:rsidP="003B4D9B">
      <w:pPr>
        <w:pStyle w:val="BodyText"/>
        <w:ind w:left="0"/>
      </w:pPr>
      <w:r>
        <w:object w:dxaOrig="1534" w:dyaOrig="993">
          <v:shape id="_x0000_i1027" type="#_x0000_t75" style="width:76.5pt;height:49.5pt" o:ole="">
            <v:imagedata r:id="rId13" o:title=""/>
          </v:shape>
          <o:OLEObject Type="Embed" ProgID="Visio.Drawing.11" ShapeID="_x0000_i1027" DrawAspect="Icon" ObjectID="_1577143291" r:id="rId14"/>
        </w:object>
      </w:r>
    </w:p>
    <w:p w:rsidR="001B2A5B" w:rsidRPr="000075C9" w:rsidRDefault="001B2A5B" w:rsidP="001B2A5B">
      <w:pPr>
        <w:pStyle w:val="BodyText"/>
        <w:ind w:left="0"/>
      </w:pPr>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37324" w:rsidRDefault="001B2A5B">
      <w:pPr>
        <w:pStyle w:val="BodyText"/>
        <w:ind w:left="0"/>
      </w:pPr>
      <w:r>
        <w:t xml:space="preserve"> </w:t>
      </w:r>
    </w:p>
    <w:p w:rsidR="00137324" w:rsidRDefault="00137324">
      <w:pPr>
        <w:pStyle w:val="BodyText"/>
        <w:ind w:left="0"/>
      </w:pPr>
      <w:bookmarkStart w:id="30" w:name="_Account/Person_Page:"/>
      <w:bookmarkEnd w:id="30"/>
    </w:p>
    <w:p w:rsidR="00137324" w:rsidRDefault="00137324"/>
    <w:p w:rsidR="00137324" w:rsidRDefault="00137324"/>
    <w:p w:rsidR="00137324" w:rsidRDefault="00137324">
      <w:pPr>
        <w:pStyle w:val="BodyText"/>
        <w:ind w:left="0"/>
      </w:pPr>
    </w:p>
    <w:p w:rsidR="00137324" w:rsidRDefault="00137324">
      <w:pPr>
        <w:pStyle w:val="BodyText"/>
        <w:ind w:left="0"/>
      </w:pPr>
    </w:p>
    <w:p w:rsidR="00137324" w:rsidRDefault="00137324">
      <w:pPr>
        <w:pStyle w:val="BodyText"/>
        <w:ind w:left="0"/>
      </w:pPr>
    </w:p>
    <w:p w:rsidR="00137324" w:rsidRDefault="00137324">
      <w:pPr>
        <w:rPr>
          <w:rFonts w:ascii="Arial" w:hAnsi="Arial" w:cs="Arial"/>
          <w:b/>
          <w:u w:val="single"/>
          <w:lang w:eastAsia="en-US"/>
        </w:rPr>
      </w:pPr>
    </w:p>
    <w:sectPr w:rsidR="00137324" w:rsidSect="00290DC7">
      <w:headerReference w:type="default" r:id="rId15"/>
      <w:footerReference w:type="even" r:id="rId16"/>
      <w:footerReference w:type="default" r:id="rId17"/>
      <w:footerReference w:type="first" r:id="rId18"/>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362" w:rsidRDefault="00054362">
      <w:r>
        <w:separator/>
      </w:r>
    </w:p>
  </w:endnote>
  <w:endnote w:type="continuationSeparator" w:id="0">
    <w:p w:rsidR="00054362" w:rsidRDefault="0005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6B" w:rsidRDefault="00906F38">
    <w:pPr>
      <w:pStyle w:val="Footer"/>
      <w:framePr w:wrap="around" w:vAnchor="text" w:hAnchor="margin" w:xAlign="right" w:y="1"/>
      <w:rPr>
        <w:rStyle w:val="PageNumber"/>
      </w:rPr>
    </w:pPr>
    <w:r>
      <w:rPr>
        <w:rStyle w:val="PageNumber"/>
      </w:rPr>
      <w:fldChar w:fldCharType="begin"/>
    </w:r>
    <w:r w:rsidR="0067776B">
      <w:rPr>
        <w:rStyle w:val="PageNumber"/>
      </w:rPr>
      <w:instrText xml:space="preserve">PAGE  </w:instrText>
    </w:r>
    <w:r>
      <w:rPr>
        <w:rStyle w:val="PageNumber"/>
      </w:rPr>
      <w:fldChar w:fldCharType="separate"/>
    </w:r>
    <w:r w:rsidR="0067776B">
      <w:rPr>
        <w:rStyle w:val="PageNumber"/>
        <w:noProof/>
      </w:rPr>
      <w:t>iv</w:t>
    </w:r>
    <w:r>
      <w:rPr>
        <w:rStyle w:val="PageNumber"/>
      </w:rPr>
      <w:fldChar w:fldCharType="end"/>
    </w:r>
  </w:p>
  <w:p w:rsidR="0067776B" w:rsidRDefault="00677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6B" w:rsidRDefault="00DF03D3">
    <w:pPr>
      <w:pStyle w:val="Footer"/>
      <w:jc w:val="right"/>
    </w:pPr>
    <w:r>
      <w:fldChar w:fldCharType="begin"/>
    </w:r>
    <w:r>
      <w:instrText xml:space="preserve"> PAGE   \* MERGEFORMAT </w:instrText>
    </w:r>
    <w:r>
      <w:fldChar w:fldCharType="separate"/>
    </w:r>
    <w:r w:rsidR="00A90C0F">
      <w:rPr>
        <w:noProof/>
      </w:rPr>
      <w:t>7</w:t>
    </w:r>
    <w:r>
      <w:rPr>
        <w:noProof/>
      </w:rPr>
      <w:fldChar w:fldCharType="end"/>
    </w:r>
  </w:p>
  <w:p w:rsidR="0067776B" w:rsidRPr="005F2720" w:rsidRDefault="00E558CB" w:rsidP="000237CA">
    <w:pPr>
      <w:pStyle w:val="Header"/>
      <w:rPr>
        <w:color w:val="17365D"/>
      </w:rPr>
    </w:pPr>
    <w:r>
      <w:rPr>
        <w:color w:val="17365D"/>
      </w:rPr>
      <w:t>5.6</w:t>
    </w:r>
    <w:r w:rsidR="0067776B">
      <w:rPr>
        <w:color w:val="17365D"/>
      </w:rPr>
      <w:t>.</w:t>
    </w:r>
    <w:r>
      <w:rPr>
        <w:color w:val="17365D"/>
      </w:rPr>
      <w:t>3</w:t>
    </w:r>
    <w:r w:rsidR="0067776B">
      <w:rPr>
        <w:color w:val="17365D"/>
      </w:rPr>
      <w:t xml:space="preserve"> </w:t>
    </w:r>
    <w:r w:rsidR="0096351A">
      <w:rPr>
        <w:color w:val="17365D"/>
      </w:rPr>
      <w:t>C2M.</w:t>
    </w:r>
    <w:r w:rsidR="00E55E90">
      <w:rPr>
        <w:color w:val="17365D"/>
      </w:rPr>
      <w:t>MDM.v</w:t>
    </w:r>
    <w:r w:rsidR="00477766">
      <w:rPr>
        <w:color w:val="17365D"/>
      </w:rPr>
      <w:t>2.2</w:t>
    </w:r>
    <w:r w:rsidR="00E55E90">
      <w:rPr>
        <w:color w:val="17365D"/>
      </w:rPr>
      <w:t>.</w:t>
    </w:r>
    <w:r w:rsidR="00334F10">
      <w:rPr>
        <w:color w:val="17365D"/>
      </w:rPr>
      <w:t>Manage Device</w:t>
    </w:r>
    <w:r w:rsidR="00E55E90">
      <w:rPr>
        <w:color w:val="17365D"/>
      </w:rPr>
      <w:t>s</w:t>
    </w:r>
  </w:p>
  <w:p w:rsidR="0067776B" w:rsidRPr="005F2720" w:rsidRDefault="0067776B" w:rsidP="00E746BC">
    <w:pPr>
      <w:pStyle w:val="Header"/>
      <w:jc w:val="center"/>
      <w:rPr>
        <w:color w:val="17365D"/>
      </w:rPr>
    </w:pPr>
    <w:r>
      <w:rPr>
        <w:rFonts w:ascii="Arial" w:hAnsi="Arial" w:cs="Arial"/>
        <w:b/>
        <w:bCs/>
        <w:color w:val="000000"/>
        <w:sz w:val="12"/>
        <w:szCs w:val="12"/>
        <w:lang w:eastAsia="en-US"/>
      </w:rPr>
      <w:t xml:space="preserve">Copyright © </w:t>
    </w:r>
    <w:r w:rsidR="00477766">
      <w:rPr>
        <w:rFonts w:ascii="Arial" w:hAnsi="Arial" w:cs="Arial"/>
        <w:b/>
        <w:bCs/>
        <w:color w:val="000000"/>
        <w:sz w:val="12"/>
        <w:szCs w:val="12"/>
        <w:lang w:eastAsia="en-US"/>
      </w:rPr>
      <w:t>2017</w:t>
    </w:r>
    <w:r>
      <w:rPr>
        <w:rFonts w:ascii="Arial" w:hAnsi="Arial" w:cs="Arial"/>
        <w:b/>
        <w:bCs/>
        <w:color w:val="000000"/>
        <w:sz w:val="12"/>
        <w:szCs w:val="12"/>
        <w:lang w:eastAsia="en-US"/>
      </w:rPr>
      <w:t>, Oracle. All rights reserved.</w:t>
    </w:r>
  </w:p>
  <w:p w:rsidR="0067776B" w:rsidRDefault="0067776B" w:rsidP="00E746BC">
    <w:pPr>
      <w:pStyle w:val="Header"/>
      <w:jc w:val="center"/>
      <w:rPr>
        <w:color w:val="17365D"/>
      </w:rPr>
    </w:pPr>
  </w:p>
  <w:p w:rsidR="0067776B" w:rsidRDefault="00677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6B" w:rsidRDefault="0067776B">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362" w:rsidRDefault="00054362">
      <w:r>
        <w:separator/>
      </w:r>
    </w:p>
  </w:footnote>
  <w:footnote w:type="continuationSeparator" w:id="0">
    <w:p w:rsidR="00054362" w:rsidRDefault="0005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6B" w:rsidRDefault="0067776B">
    <w:pPr>
      <w:pStyle w:val="Header"/>
      <w:framePr w:hSpace="187" w:wrap="auto" w:vAnchor="page" w:hAnchor="page" w:x="12174" w:y="361"/>
    </w:pPr>
  </w:p>
  <w:p w:rsidR="0067776B" w:rsidRPr="005F2720" w:rsidRDefault="0067776B" w:rsidP="000237CA">
    <w:pPr>
      <w:pStyle w:val="Header"/>
      <w:rPr>
        <w:color w:val="17365D"/>
      </w:rPr>
    </w:pPr>
    <w:r>
      <w:rPr>
        <w:color w:val="17365D"/>
      </w:rPr>
      <w:t>5.</w:t>
    </w:r>
    <w:r w:rsidR="00E558CB">
      <w:rPr>
        <w:color w:val="17365D"/>
      </w:rPr>
      <w:t>6</w:t>
    </w:r>
    <w:r>
      <w:rPr>
        <w:color w:val="17365D"/>
      </w:rPr>
      <w:t>.</w:t>
    </w:r>
    <w:r w:rsidR="00E558CB">
      <w:rPr>
        <w:color w:val="17365D"/>
      </w:rPr>
      <w:t>3</w:t>
    </w:r>
    <w:r>
      <w:rPr>
        <w:color w:val="17365D"/>
      </w:rPr>
      <w:t xml:space="preserve"> </w:t>
    </w:r>
    <w:r w:rsidR="0096351A">
      <w:rPr>
        <w:color w:val="17365D"/>
      </w:rPr>
      <w:t>C2M.MDM.</w:t>
    </w:r>
    <w:r w:rsidR="00E55E90">
      <w:rPr>
        <w:color w:val="17365D"/>
      </w:rPr>
      <w:t>v</w:t>
    </w:r>
    <w:r w:rsidR="00477766">
      <w:rPr>
        <w:color w:val="17365D"/>
      </w:rPr>
      <w:t>2.2</w:t>
    </w:r>
    <w:r w:rsidR="00E55E90">
      <w:rPr>
        <w:color w:val="17365D"/>
      </w:rPr>
      <w:t>.</w:t>
    </w:r>
    <w:r w:rsidR="00334F10">
      <w:rPr>
        <w:color w:val="17365D"/>
      </w:rPr>
      <w:t>Manage Device</w:t>
    </w:r>
    <w:r w:rsidR="00AB4E6B">
      <w:rPr>
        <w:color w:val="17365D"/>
      </w:rPr>
      <w:t>s</w:t>
    </w:r>
  </w:p>
  <w:p w:rsidR="0067776B" w:rsidRDefault="0067776B">
    <w:pPr>
      <w:pStyle w:val="Header"/>
      <w:framePr w:hSpace="187" w:wrap="auto" w:vAnchor="text" w:hAnchor="margin" w:xAlign="right" w:y="1"/>
    </w:pPr>
  </w:p>
  <w:p w:rsidR="0067776B" w:rsidRDefault="00677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0A4"/>
    <w:multiLevelType w:val="hybridMultilevel"/>
    <w:tmpl w:val="733EAB6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042C2F7B"/>
    <w:multiLevelType w:val="hybridMultilevel"/>
    <w:tmpl w:val="6C08C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7"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8" w15:restartNumberingAfterBreak="0">
    <w:nsid w:val="15157763"/>
    <w:multiLevelType w:val="hybridMultilevel"/>
    <w:tmpl w:val="C71AE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202B5C98"/>
    <w:multiLevelType w:val="multilevel"/>
    <w:tmpl w:val="0982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3" w15:restartNumberingAfterBreak="0">
    <w:nsid w:val="2B9B13E1"/>
    <w:multiLevelType w:val="hybridMultilevel"/>
    <w:tmpl w:val="B3AC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0231B"/>
    <w:multiLevelType w:val="hybridMultilevel"/>
    <w:tmpl w:val="FDB23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6"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3ACD0B7D"/>
    <w:multiLevelType w:val="hybridMultilevel"/>
    <w:tmpl w:val="CD9A4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0" w15:restartNumberingAfterBreak="0">
    <w:nsid w:val="43DF1027"/>
    <w:multiLevelType w:val="hybridMultilevel"/>
    <w:tmpl w:val="A592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4F676D2A"/>
    <w:multiLevelType w:val="hybridMultilevel"/>
    <w:tmpl w:val="6E8C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0131D"/>
    <w:multiLevelType w:val="hybridMultilevel"/>
    <w:tmpl w:val="C7EEAC5A"/>
    <w:lvl w:ilvl="0" w:tplc="7012E454">
      <w:start w:val="1"/>
      <w:numFmt w:val="bullet"/>
      <w:lvlText w:val="•"/>
      <w:lvlJc w:val="left"/>
      <w:pPr>
        <w:tabs>
          <w:tab w:val="num" w:pos="720"/>
        </w:tabs>
        <w:ind w:left="720" w:hanging="360"/>
      </w:pPr>
      <w:rPr>
        <w:rFonts w:ascii="Arial" w:hAnsi="Arial" w:hint="default"/>
      </w:rPr>
    </w:lvl>
    <w:lvl w:ilvl="1" w:tplc="FE26AFA4">
      <w:start w:val="1"/>
      <w:numFmt w:val="bullet"/>
      <w:lvlText w:val="•"/>
      <w:lvlJc w:val="left"/>
      <w:pPr>
        <w:tabs>
          <w:tab w:val="num" w:pos="1440"/>
        </w:tabs>
        <w:ind w:left="1440" w:hanging="360"/>
      </w:pPr>
      <w:rPr>
        <w:rFonts w:ascii="Arial" w:hAnsi="Arial" w:hint="default"/>
      </w:rPr>
    </w:lvl>
    <w:lvl w:ilvl="2" w:tplc="9C40F0A0" w:tentative="1">
      <w:start w:val="1"/>
      <w:numFmt w:val="bullet"/>
      <w:lvlText w:val="•"/>
      <w:lvlJc w:val="left"/>
      <w:pPr>
        <w:tabs>
          <w:tab w:val="num" w:pos="2160"/>
        </w:tabs>
        <w:ind w:left="2160" w:hanging="360"/>
      </w:pPr>
      <w:rPr>
        <w:rFonts w:ascii="Arial" w:hAnsi="Arial" w:hint="default"/>
      </w:rPr>
    </w:lvl>
    <w:lvl w:ilvl="3" w:tplc="C090DAFA" w:tentative="1">
      <w:start w:val="1"/>
      <w:numFmt w:val="bullet"/>
      <w:lvlText w:val="•"/>
      <w:lvlJc w:val="left"/>
      <w:pPr>
        <w:tabs>
          <w:tab w:val="num" w:pos="2880"/>
        </w:tabs>
        <w:ind w:left="2880" w:hanging="360"/>
      </w:pPr>
      <w:rPr>
        <w:rFonts w:ascii="Arial" w:hAnsi="Arial" w:hint="default"/>
      </w:rPr>
    </w:lvl>
    <w:lvl w:ilvl="4" w:tplc="2FAC291A" w:tentative="1">
      <w:start w:val="1"/>
      <w:numFmt w:val="bullet"/>
      <w:lvlText w:val="•"/>
      <w:lvlJc w:val="left"/>
      <w:pPr>
        <w:tabs>
          <w:tab w:val="num" w:pos="3600"/>
        </w:tabs>
        <w:ind w:left="3600" w:hanging="360"/>
      </w:pPr>
      <w:rPr>
        <w:rFonts w:ascii="Arial" w:hAnsi="Arial" w:hint="default"/>
      </w:rPr>
    </w:lvl>
    <w:lvl w:ilvl="5" w:tplc="3C249AB2" w:tentative="1">
      <w:start w:val="1"/>
      <w:numFmt w:val="bullet"/>
      <w:lvlText w:val="•"/>
      <w:lvlJc w:val="left"/>
      <w:pPr>
        <w:tabs>
          <w:tab w:val="num" w:pos="4320"/>
        </w:tabs>
        <w:ind w:left="4320" w:hanging="360"/>
      </w:pPr>
      <w:rPr>
        <w:rFonts w:ascii="Arial" w:hAnsi="Arial" w:hint="default"/>
      </w:rPr>
    </w:lvl>
    <w:lvl w:ilvl="6" w:tplc="0972B428" w:tentative="1">
      <w:start w:val="1"/>
      <w:numFmt w:val="bullet"/>
      <w:lvlText w:val="•"/>
      <w:lvlJc w:val="left"/>
      <w:pPr>
        <w:tabs>
          <w:tab w:val="num" w:pos="5040"/>
        </w:tabs>
        <w:ind w:left="5040" w:hanging="360"/>
      </w:pPr>
      <w:rPr>
        <w:rFonts w:ascii="Arial" w:hAnsi="Arial" w:hint="default"/>
      </w:rPr>
    </w:lvl>
    <w:lvl w:ilvl="7" w:tplc="FC54C270" w:tentative="1">
      <w:start w:val="1"/>
      <w:numFmt w:val="bullet"/>
      <w:lvlText w:val="•"/>
      <w:lvlJc w:val="left"/>
      <w:pPr>
        <w:tabs>
          <w:tab w:val="num" w:pos="5760"/>
        </w:tabs>
        <w:ind w:left="5760" w:hanging="360"/>
      </w:pPr>
      <w:rPr>
        <w:rFonts w:ascii="Arial" w:hAnsi="Arial" w:hint="default"/>
      </w:rPr>
    </w:lvl>
    <w:lvl w:ilvl="8" w:tplc="E69207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99156BA"/>
    <w:multiLevelType w:val="multilevel"/>
    <w:tmpl w:val="BBE4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9"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0"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1"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47FA1"/>
    <w:multiLevelType w:val="multilevel"/>
    <w:tmpl w:val="5140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4"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35"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6"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7" w15:restartNumberingAfterBreak="0">
    <w:nsid w:val="75DF3FB4"/>
    <w:multiLevelType w:val="hybridMultilevel"/>
    <w:tmpl w:val="4052F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9"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0"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1"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22"/>
  </w:num>
  <w:num w:numId="2">
    <w:abstractNumId w:val="15"/>
  </w:num>
  <w:num w:numId="3">
    <w:abstractNumId w:val="9"/>
  </w:num>
  <w:num w:numId="4">
    <w:abstractNumId w:val="11"/>
  </w:num>
  <w:num w:numId="5">
    <w:abstractNumId w:val="18"/>
  </w:num>
  <w:num w:numId="6">
    <w:abstractNumId w:val="28"/>
  </w:num>
  <w:num w:numId="7">
    <w:abstractNumId w:val="38"/>
  </w:num>
  <w:num w:numId="8">
    <w:abstractNumId w:val="33"/>
  </w:num>
  <w:num w:numId="9">
    <w:abstractNumId w:val="7"/>
  </w:num>
  <w:num w:numId="10">
    <w:abstractNumId w:val="30"/>
  </w:num>
  <w:num w:numId="11">
    <w:abstractNumId w:val="29"/>
  </w:num>
  <w:num w:numId="12">
    <w:abstractNumId w:val="41"/>
  </w:num>
  <w:num w:numId="13">
    <w:abstractNumId w:val="16"/>
  </w:num>
  <w:num w:numId="14">
    <w:abstractNumId w:val="6"/>
  </w:num>
  <w:num w:numId="15">
    <w:abstractNumId w:val="39"/>
  </w:num>
  <w:num w:numId="16">
    <w:abstractNumId w:val="4"/>
  </w:num>
  <w:num w:numId="17">
    <w:abstractNumId w:val="35"/>
  </w:num>
  <w:num w:numId="18">
    <w:abstractNumId w:val="40"/>
  </w:num>
  <w:num w:numId="19">
    <w:abstractNumId w:val="26"/>
  </w:num>
  <w:num w:numId="20">
    <w:abstractNumId w:val="31"/>
  </w:num>
  <w:num w:numId="21">
    <w:abstractNumId w:val="24"/>
  </w:num>
  <w:num w:numId="22">
    <w:abstractNumId w:val="3"/>
  </w:num>
  <w:num w:numId="23">
    <w:abstractNumId w:val="19"/>
  </w:num>
  <w:num w:numId="24">
    <w:abstractNumId w:val="36"/>
  </w:num>
  <w:num w:numId="25">
    <w:abstractNumId w:val="21"/>
  </w:num>
  <w:num w:numId="26">
    <w:abstractNumId w:val="2"/>
  </w:num>
  <w:num w:numId="27">
    <w:abstractNumId w:val="5"/>
  </w:num>
  <w:num w:numId="28">
    <w:abstractNumId w:val="37"/>
  </w:num>
  <w:num w:numId="29">
    <w:abstractNumId w:val="0"/>
  </w:num>
  <w:num w:numId="30">
    <w:abstractNumId w:val="25"/>
  </w:num>
  <w:num w:numId="31">
    <w:abstractNumId w:val="27"/>
  </w:num>
  <w:num w:numId="32">
    <w:abstractNumId w:val="10"/>
  </w:num>
  <w:num w:numId="33">
    <w:abstractNumId w:val="32"/>
  </w:num>
  <w:num w:numId="34">
    <w:abstractNumId w:val="17"/>
  </w:num>
  <w:num w:numId="35">
    <w:abstractNumId w:val="1"/>
  </w:num>
  <w:num w:numId="36">
    <w:abstractNumId w:val="23"/>
  </w:num>
  <w:num w:numId="37">
    <w:abstractNumId w:val="20"/>
  </w:num>
  <w:num w:numId="38">
    <w:abstractNumId w:val="13"/>
  </w:num>
  <w:num w:numId="39">
    <w:abstractNumId w:val="8"/>
  </w:num>
  <w:num w:numId="40">
    <w:abstractNumId w:val="14"/>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7CE4"/>
    <w:rsid w:val="00000F72"/>
    <w:rsid w:val="000218E6"/>
    <w:rsid w:val="000237CA"/>
    <w:rsid w:val="0003661C"/>
    <w:rsid w:val="000471BA"/>
    <w:rsid w:val="00050FC5"/>
    <w:rsid w:val="00054362"/>
    <w:rsid w:val="00057CDA"/>
    <w:rsid w:val="0006548A"/>
    <w:rsid w:val="0008171D"/>
    <w:rsid w:val="000A0478"/>
    <w:rsid w:val="000A20AE"/>
    <w:rsid w:val="000B457F"/>
    <w:rsid w:val="000D258F"/>
    <w:rsid w:val="00111FB5"/>
    <w:rsid w:val="001166CC"/>
    <w:rsid w:val="00137324"/>
    <w:rsid w:val="0014478A"/>
    <w:rsid w:val="0015428E"/>
    <w:rsid w:val="00155F5B"/>
    <w:rsid w:val="00156FF5"/>
    <w:rsid w:val="0016227E"/>
    <w:rsid w:val="001622AD"/>
    <w:rsid w:val="00162F1A"/>
    <w:rsid w:val="00170878"/>
    <w:rsid w:val="001749A4"/>
    <w:rsid w:val="001B2A5B"/>
    <w:rsid w:val="001B5BE6"/>
    <w:rsid w:val="001B6535"/>
    <w:rsid w:val="001D0C71"/>
    <w:rsid w:val="001D247F"/>
    <w:rsid w:val="001E1FEA"/>
    <w:rsid w:val="002017D9"/>
    <w:rsid w:val="002140F2"/>
    <w:rsid w:val="00243163"/>
    <w:rsid w:val="0027585E"/>
    <w:rsid w:val="00290DC7"/>
    <w:rsid w:val="002A631C"/>
    <w:rsid w:val="002B4C95"/>
    <w:rsid w:val="0032142B"/>
    <w:rsid w:val="00326DFA"/>
    <w:rsid w:val="00334F10"/>
    <w:rsid w:val="00340052"/>
    <w:rsid w:val="00384C37"/>
    <w:rsid w:val="00394CD2"/>
    <w:rsid w:val="00397081"/>
    <w:rsid w:val="003A6875"/>
    <w:rsid w:val="003B4D9B"/>
    <w:rsid w:val="003B50F5"/>
    <w:rsid w:val="003C52A1"/>
    <w:rsid w:val="00400548"/>
    <w:rsid w:val="00401CDB"/>
    <w:rsid w:val="00405650"/>
    <w:rsid w:val="00410585"/>
    <w:rsid w:val="00412B56"/>
    <w:rsid w:val="0042492F"/>
    <w:rsid w:val="00437036"/>
    <w:rsid w:val="00446C09"/>
    <w:rsid w:val="00465ABE"/>
    <w:rsid w:val="00467B84"/>
    <w:rsid w:val="0047359B"/>
    <w:rsid w:val="0047536B"/>
    <w:rsid w:val="00477766"/>
    <w:rsid w:val="0049788D"/>
    <w:rsid w:val="004B6B0E"/>
    <w:rsid w:val="004D0623"/>
    <w:rsid w:val="00521B73"/>
    <w:rsid w:val="00552A69"/>
    <w:rsid w:val="005A5E2C"/>
    <w:rsid w:val="005E2504"/>
    <w:rsid w:val="005E3170"/>
    <w:rsid w:val="005F5427"/>
    <w:rsid w:val="00626D1A"/>
    <w:rsid w:val="006278DD"/>
    <w:rsid w:val="00656C60"/>
    <w:rsid w:val="00676E1B"/>
    <w:rsid w:val="0067776B"/>
    <w:rsid w:val="006862CB"/>
    <w:rsid w:val="006A0867"/>
    <w:rsid w:val="006D32AA"/>
    <w:rsid w:val="0070331E"/>
    <w:rsid w:val="007255C4"/>
    <w:rsid w:val="00730820"/>
    <w:rsid w:val="007440D1"/>
    <w:rsid w:val="00783126"/>
    <w:rsid w:val="007847FB"/>
    <w:rsid w:val="007850DF"/>
    <w:rsid w:val="007C0954"/>
    <w:rsid w:val="007C2B6C"/>
    <w:rsid w:val="007F0146"/>
    <w:rsid w:val="007F2CBE"/>
    <w:rsid w:val="007F7BCB"/>
    <w:rsid w:val="00813CF4"/>
    <w:rsid w:val="00846F1D"/>
    <w:rsid w:val="00863D2B"/>
    <w:rsid w:val="008814F4"/>
    <w:rsid w:val="00890450"/>
    <w:rsid w:val="00897C57"/>
    <w:rsid w:val="008B1028"/>
    <w:rsid w:val="008B271B"/>
    <w:rsid w:val="008C02F9"/>
    <w:rsid w:val="008F5C07"/>
    <w:rsid w:val="00906F38"/>
    <w:rsid w:val="0090758D"/>
    <w:rsid w:val="00936021"/>
    <w:rsid w:val="009367A6"/>
    <w:rsid w:val="009418EA"/>
    <w:rsid w:val="009544A0"/>
    <w:rsid w:val="0096240F"/>
    <w:rsid w:val="0096351A"/>
    <w:rsid w:val="009716EC"/>
    <w:rsid w:val="00983A32"/>
    <w:rsid w:val="00986578"/>
    <w:rsid w:val="009A051A"/>
    <w:rsid w:val="009B061B"/>
    <w:rsid w:val="009B688C"/>
    <w:rsid w:val="009B76A4"/>
    <w:rsid w:val="009C6026"/>
    <w:rsid w:val="009F1881"/>
    <w:rsid w:val="009F549F"/>
    <w:rsid w:val="00A1416A"/>
    <w:rsid w:val="00A15611"/>
    <w:rsid w:val="00A266F1"/>
    <w:rsid w:val="00A30734"/>
    <w:rsid w:val="00A4012E"/>
    <w:rsid w:val="00A562F9"/>
    <w:rsid w:val="00A56686"/>
    <w:rsid w:val="00A6676F"/>
    <w:rsid w:val="00A90C0F"/>
    <w:rsid w:val="00A915EA"/>
    <w:rsid w:val="00AB4E6B"/>
    <w:rsid w:val="00AD5B73"/>
    <w:rsid w:val="00AF4FFF"/>
    <w:rsid w:val="00B123F4"/>
    <w:rsid w:val="00B259E8"/>
    <w:rsid w:val="00B264ED"/>
    <w:rsid w:val="00B35D8B"/>
    <w:rsid w:val="00B65885"/>
    <w:rsid w:val="00B74194"/>
    <w:rsid w:val="00B82A72"/>
    <w:rsid w:val="00B8542D"/>
    <w:rsid w:val="00B97DC9"/>
    <w:rsid w:val="00BA0B0B"/>
    <w:rsid w:val="00BA422A"/>
    <w:rsid w:val="00BA4DD2"/>
    <w:rsid w:val="00BC1D78"/>
    <w:rsid w:val="00C53C75"/>
    <w:rsid w:val="00C60015"/>
    <w:rsid w:val="00C62C92"/>
    <w:rsid w:val="00CA156B"/>
    <w:rsid w:val="00CA5BAB"/>
    <w:rsid w:val="00CC4915"/>
    <w:rsid w:val="00CD14C6"/>
    <w:rsid w:val="00D00DA9"/>
    <w:rsid w:val="00D0264C"/>
    <w:rsid w:val="00D16900"/>
    <w:rsid w:val="00D412DE"/>
    <w:rsid w:val="00D54FCC"/>
    <w:rsid w:val="00D558AB"/>
    <w:rsid w:val="00D55F2E"/>
    <w:rsid w:val="00D5660B"/>
    <w:rsid w:val="00D62A21"/>
    <w:rsid w:val="00D77A82"/>
    <w:rsid w:val="00DA3FEF"/>
    <w:rsid w:val="00DA58AD"/>
    <w:rsid w:val="00DC2C03"/>
    <w:rsid w:val="00DC746A"/>
    <w:rsid w:val="00DD7A9D"/>
    <w:rsid w:val="00DE6383"/>
    <w:rsid w:val="00DF03D3"/>
    <w:rsid w:val="00DF4D71"/>
    <w:rsid w:val="00E06A0F"/>
    <w:rsid w:val="00E47022"/>
    <w:rsid w:val="00E558CB"/>
    <w:rsid w:val="00E55E90"/>
    <w:rsid w:val="00E746BC"/>
    <w:rsid w:val="00E8657D"/>
    <w:rsid w:val="00EA37D3"/>
    <w:rsid w:val="00EA5D08"/>
    <w:rsid w:val="00EE39B3"/>
    <w:rsid w:val="00F96AB1"/>
    <w:rsid w:val="00FC3EDE"/>
    <w:rsid w:val="00FC422A"/>
    <w:rsid w:val="00FE6ACB"/>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9F7F"/>
  <w15:docId w15:val="{7BB674DC-6349-4ED3-ABA9-FAF7AAA8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D8B"/>
    <w:rPr>
      <w:rFonts w:ascii="Book Antiqua" w:hAnsi="Book Antiqua"/>
      <w:lang w:eastAsia="es-ES"/>
    </w:rPr>
  </w:style>
  <w:style w:type="paragraph" w:styleId="Heading1">
    <w:name w:val="heading 1"/>
    <w:basedOn w:val="Normal"/>
    <w:next w:val="BodyText"/>
    <w:qFormat/>
    <w:rsid w:val="00B35D8B"/>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B35D8B"/>
    <w:pPr>
      <w:keepNext/>
      <w:keepLines/>
      <w:pageBreakBefore/>
      <w:pBdr>
        <w:top w:val="single" w:sz="48" w:space="4" w:color="auto"/>
      </w:pBdr>
      <w:ind w:left="0"/>
      <w:outlineLvl w:val="1"/>
    </w:pPr>
    <w:rPr>
      <w:b/>
      <w:sz w:val="28"/>
    </w:rPr>
  </w:style>
  <w:style w:type="paragraph" w:styleId="Heading3">
    <w:name w:val="heading 3"/>
    <w:basedOn w:val="BodyText"/>
    <w:next w:val="BodyText"/>
    <w:link w:val="Heading3Char"/>
    <w:qFormat/>
    <w:rsid w:val="00B35D8B"/>
    <w:pPr>
      <w:keepNext/>
      <w:keepLines/>
      <w:ind w:left="0"/>
      <w:outlineLvl w:val="2"/>
    </w:pPr>
    <w:rPr>
      <w:b/>
      <w:sz w:val="24"/>
    </w:rPr>
  </w:style>
  <w:style w:type="paragraph" w:styleId="Heading4">
    <w:name w:val="heading 4"/>
    <w:basedOn w:val="BodyText"/>
    <w:next w:val="BodyText"/>
    <w:qFormat/>
    <w:rsid w:val="00B35D8B"/>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B35D8B"/>
    <w:pPr>
      <w:keepNext/>
      <w:keepLines/>
      <w:outlineLvl w:val="4"/>
    </w:pPr>
    <w:rPr>
      <w:b/>
      <w:i/>
    </w:rPr>
  </w:style>
  <w:style w:type="paragraph" w:styleId="Heading6">
    <w:name w:val="heading 6"/>
    <w:basedOn w:val="Normal"/>
    <w:next w:val="NormalIndent"/>
    <w:qFormat/>
    <w:rsid w:val="00B35D8B"/>
    <w:pPr>
      <w:ind w:left="720"/>
      <w:outlineLvl w:val="5"/>
    </w:pPr>
    <w:rPr>
      <w:rFonts w:ascii="Times" w:hAnsi="Times"/>
      <w:u w:val="single"/>
    </w:rPr>
  </w:style>
  <w:style w:type="paragraph" w:styleId="Heading7">
    <w:name w:val="heading 7"/>
    <w:basedOn w:val="Normal"/>
    <w:next w:val="NormalIndent"/>
    <w:qFormat/>
    <w:rsid w:val="00B35D8B"/>
    <w:pPr>
      <w:ind w:left="720"/>
      <w:outlineLvl w:val="6"/>
    </w:pPr>
    <w:rPr>
      <w:rFonts w:ascii="Times" w:hAnsi="Times"/>
      <w:i/>
    </w:rPr>
  </w:style>
  <w:style w:type="paragraph" w:styleId="Heading8">
    <w:name w:val="heading 8"/>
    <w:basedOn w:val="Normal"/>
    <w:next w:val="NormalIndent"/>
    <w:qFormat/>
    <w:rsid w:val="00B35D8B"/>
    <w:pPr>
      <w:ind w:left="720"/>
      <w:outlineLvl w:val="7"/>
    </w:pPr>
    <w:rPr>
      <w:rFonts w:ascii="Times" w:hAnsi="Times"/>
      <w:i/>
    </w:rPr>
  </w:style>
  <w:style w:type="paragraph" w:styleId="Heading9">
    <w:name w:val="heading 9"/>
    <w:basedOn w:val="Normal"/>
    <w:next w:val="NormalIndent"/>
    <w:qFormat/>
    <w:rsid w:val="00B35D8B"/>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B35D8B"/>
    <w:pPr>
      <w:spacing w:before="120" w:after="120"/>
      <w:ind w:left="2520"/>
    </w:pPr>
  </w:style>
  <w:style w:type="paragraph" w:styleId="TOC3">
    <w:name w:val="toc 3"/>
    <w:basedOn w:val="Normal"/>
    <w:next w:val="Normal"/>
    <w:uiPriority w:val="39"/>
    <w:qFormat/>
    <w:rsid w:val="00B35D8B"/>
    <w:pPr>
      <w:ind w:left="400"/>
    </w:pPr>
    <w:rPr>
      <w:rFonts w:ascii="Calibri" w:hAnsi="Calibri"/>
      <w:i/>
      <w:iCs/>
    </w:rPr>
  </w:style>
  <w:style w:type="paragraph" w:styleId="TOC2">
    <w:name w:val="toc 2"/>
    <w:basedOn w:val="Normal"/>
    <w:next w:val="Normal"/>
    <w:uiPriority w:val="39"/>
    <w:qFormat/>
    <w:rsid w:val="00B35D8B"/>
    <w:pPr>
      <w:ind w:left="200"/>
    </w:pPr>
    <w:rPr>
      <w:rFonts w:ascii="Calibri" w:hAnsi="Calibri"/>
      <w:smallCaps/>
    </w:rPr>
  </w:style>
  <w:style w:type="paragraph" w:styleId="Footer">
    <w:name w:val="footer"/>
    <w:basedOn w:val="Normal"/>
    <w:semiHidden/>
    <w:rsid w:val="00B35D8B"/>
    <w:pPr>
      <w:tabs>
        <w:tab w:val="right" w:pos="7920"/>
      </w:tabs>
    </w:pPr>
    <w:rPr>
      <w:sz w:val="16"/>
    </w:rPr>
  </w:style>
  <w:style w:type="paragraph" w:styleId="Header">
    <w:name w:val="header"/>
    <w:basedOn w:val="Normal"/>
    <w:link w:val="HeaderChar"/>
    <w:semiHidden/>
    <w:rsid w:val="00B35D8B"/>
    <w:pPr>
      <w:tabs>
        <w:tab w:val="right" w:pos="10440"/>
      </w:tabs>
    </w:pPr>
    <w:rPr>
      <w:sz w:val="16"/>
    </w:rPr>
  </w:style>
  <w:style w:type="paragraph" w:styleId="Title">
    <w:name w:val="Title"/>
    <w:basedOn w:val="Normal"/>
    <w:qFormat/>
    <w:rsid w:val="00B35D8B"/>
    <w:pPr>
      <w:keepLines/>
      <w:spacing w:after="120"/>
      <w:ind w:left="2520" w:right="720"/>
    </w:pPr>
    <w:rPr>
      <w:sz w:val="48"/>
    </w:rPr>
  </w:style>
  <w:style w:type="paragraph" w:customStyle="1" w:styleId="TableText">
    <w:name w:val="Table Text"/>
    <w:basedOn w:val="Normal"/>
    <w:rsid w:val="00B35D8B"/>
    <w:pPr>
      <w:keepLines/>
    </w:pPr>
    <w:rPr>
      <w:sz w:val="16"/>
    </w:rPr>
  </w:style>
  <w:style w:type="paragraph" w:customStyle="1" w:styleId="HeadingBar">
    <w:name w:val="Heading Bar"/>
    <w:basedOn w:val="Normal"/>
    <w:next w:val="Heading3"/>
    <w:rsid w:val="00B35D8B"/>
    <w:pPr>
      <w:keepNext/>
      <w:keepLines/>
      <w:shd w:val="solid" w:color="auto" w:fill="auto"/>
      <w:spacing w:before="240"/>
      <w:ind w:right="7920"/>
    </w:pPr>
    <w:rPr>
      <w:color w:val="FFFFFF"/>
      <w:sz w:val="8"/>
    </w:rPr>
  </w:style>
  <w:style w:type="paragraph" w:customStyle="1" w:styleId="TitleBar">
    <w:name w:val="Title Bar"/>
    <w:basedOn w:val="Normal"/>
    <w:rsid w:val="00B35D8B"/>
    <w:pPr>
      <w:keepNext/>
      <w:pageBreakBefore/>
      <w:shd w:val="solid" w:color="auto" w:fill="auto"/>
      <w:spacing w:before="1680"/>
      <w:ind w:left="2520" w:right="720"/>
    </w:pPr>
    <w:rPr>
      <w:sz w:val="36"/>
    </w:rPr>
  </w:style>
  <w:style w:type="paragraph" w:customStyle="1" w:styleId="TOCHeading1">
    <w:name w:val="TOC Heading1"/>
    <w:basedOn w:val="Normal"/>
    <w:rsid w:val="00B35D8B"/>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B35D8B"/>
    <w:rPr>
      <w:rFonts w:ascii="Book Antiqua" w:hAnsi="Book Antiqua"/>
      <w:color w:val="0000FF"/>
    </w:rPr>
  </w:style>
  <w:style w:type="paragraph" w:customStyle="1" w:styleId="TableHeading">
    <w:name w:val="Table Heading"/>
    <w:basedOn w:val="TableText"/>
    <w:rsid w:val="00B35D8B"/>
    <w:pPr>
      <w:spacing w:before="120" w:after="120"/>
    </w:pPr>
    <w:rPr>
      <w:b/>
    </w:rPr>
  </w:style>
  <w:style w:type="character" w:styleId="PageNumber">
    <w:name w:val="page number"/>
    <w:basedOn w:val="DefaultParagraphFont"/>
    <w:semiHidden/>
    <w:rsid w:val="00B35D8B"/>
    <w:rPr>
      <w:rFonts w:ascii="Book Antiqua" w:hAnsi="Book Antiqua"/>
    </w:rPr>
  </w:style>
  <w:style w:type="paragraph" w:customStyle="1" w:styleId="RouteTitle">
    <w:name w:val="Route Title"/>
    <w:basedOn w:val="Normal"/>
    <w:rsid w:val="00B35D8B"/>
    <w:pPr>
      <w:keepLines/>
      <w:spacing w:after="120"/>
      <w:ind w:left="2520" w:right="720"/>
    </w:pPr>
    <w:rPr>
      <w:sz w:val="36"/>
    </w:rPr>
  </w:style>
  <w:style w:type="paragraph" w:customStyle="1" w:styleId="Title-Major">
    <w:name w:val="Title-Major"/>
    <w:basedOn w:val="Title"/>
    <w:rsid w:val="00B35D8B"/>
    <w:rPr>
      <w:smallCaps/>
    </w:rPr>
  </w:style>
  <w:style w:type="paragraph" w:customStyle="1" w:styleId="Note">
    <w:name w:val="Note"/>
    <w:basedOn w:val="BodyText"/>
    <w:rsid w:val="00B35D8B"/>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B35D8B"/>
    <w:pPr>
      <w:keepLines/>
      <w:spacing w:before="60" w:after="60"/>
      <w:ind w:left="3096" w:hanging="216"/>
    </w:pPr>
  </w:style>
  <w:style w:type="paragraph" w:customStyle="1" w:styleId="Checklist">
    <w:name w:val="Checklist"/>
    <w:basedOn w:val="Bullet"/>
    <w:rsid w:val="00B35D8B"/>
    <w:pPr>
      <w:ind w:left="3427" w:hanging="547"/>
    </w:pPr>
  </w:style>
  <w:style w:type="paragraph" w:customStyle="1" w:styleId="Checklist-X">
    <w:name w:val="Checklist-X"/>
    <w:basedOn w:val="Checklist"/>
    <w:rsid w:val="00B35D8B"/>
  </w:style>
  <w:style w:type="paragraph" w:styleId="NormalIndent">
    <w:name w:val="Normal Indent"/>
    <w:basedOn w:val="Normal"/>
    <w:semiHidden/>
    <w:rsid w:val="00B35D8B"/>
    <w:pPr>
      <w:ind w:left="720"/>
    </w:pPr>
  </w:style>
  <w:style w:type="paragraph" w:customStyle="1" w:styleId="InfoBox">
    <w:name w:val="Info Box"/>
    <w:basedOn w:val="BodyText"/>
    <w:rsid w:val="00B35D8B"/>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B35D8B"/>
    <w:pPr>
      <w:spacing w:before="60" w:after="60"/>
      <w:ind w:left="3240" w:hanging="360"/>
    </w:pPr>
  </w:style>
  <w:style w:type="paragraph" w:styleId="TOC1">
    <w:name w:val="toc 1"/>
    <w:basedOn w:val="Normal"/>
    <w:next w:val="Normal"/>
    <w:semiHidden/>
    <w:qFormat/>
    <w:rsid w:val="00B35D8B"/>
    <w:pPr>
      <w:spacing w:before="120" w:after="120"/>
    </w:pPr>
    <w:rPr>
      <w:rFonts w:ascii="Calibri" w:hAnsi="Calibri"/>
      <w:b/>
      <w:bCs/>
      <w:caps/>
    </w:rPr>
  </w:style>
  <w:style w:type="paragraph" w:styleId="TOC4">
    <w:name w:val="toc 4"/>
    <w:basedOn w:val="Normal"/>
    <w:next w:val="Normal"/>
    <w:semiHidden/>
    <w:rsid w:val="00B35D8B"/>
    <w:pPr>
      <w:ind w:left="600"/>
    </w:pPr>
    <w:rPr>
      <w:rFonts w:ascii="Calibri" w:hAnsi="Calibri"/>
      <w:sz w:val="18"/>
      <w:szCs w:val="18"/>
    </w:rPr>
  </w:style>
  <w:style w:type="paragraph" w:styleId="TOC5">
    <w:name w:val="toc 5"/>
    <w:basedOn w:val="Normal"/>
    <w:next w:val="Normal"/>
    <w:semiHidden/>
    <w:rsid w:val="00B35D8B"/>
    <w:pPr>
      <w:ind w:left="800"/>
    </w:pPr>
    <w:rPr>
      <w:rFonts w:ascii="Calibri" w:hAnsi="Calibri"/>
      <w:sz w:val="18"/>
      <w:szCs w:val="18"/>
    </w:rPr>
  </w:style>
  <w:style w:type="paragraph" w:customStyle="1" w:styleId="tty132">
    <w:name w:val="tty132"/>
    <w:basedOn w:val="Normal"/>
    <w:rsid w:val="00B35D8B"/>
    <w:rPr>
      <w:rFonts w:ascii="Courier New" w:hAnsi="Courier New"/>
      <w:sz w:val="12"/>
    </w:rPr>
  </w:style>
  <w:style w:type="paragraph" w:customStyle="1" w:styleId="tty180">
    <w:name w:val="tty180"/>
    <w:basedOn w:val="Normal"/>
    <w:rsid w:val="00B35D8B"/>
    <w:pPr>
      <w:ind w:right="-720"/>
    </w:pPr>
    <w:rPr>
      <w:rFonts w:ascii="Courier New" w:hAnsi="Courier New"/>
      <w:sz w:val="8"/>
    </w:rPr>
  </w:style>
  <w:style w:type="paragraph" w:customStyle="1" w:styleId="tty80">
    <w:name w:val="tty80"/>
    <w:basedOn w:val="Normal"/>
    <w:rsid w:val="00B35D8B"/>
    <w:rPr>
      <w:rFonts w:ascii="Courier New" w:hAnsi="Courier New"/>
    </w:rPr>
  </w:style>
  <w:style w:type="paragraph" w:customStyle="1" w:styleId="tty80indent">
    <w:name w:val="tty80 indent"/>
    <w:basedOn w:val="tty80"/>
    <w:rsid w:val="00B35D8B"/>
    <w:pPr>
      <w:ind w:left="2895"/>
    </w:pPr>
  </w:style>
  <w:style w:type="paragraph" w:styleId="BodyTextIndent">
    <w:name w:val="Body Text Indent"/>
    <w:basedOn w:val="Normal"/>
    <w:semiHidden/>
    <w:unhideWhenUsed/>
    <w:rsid w:val="00B35D8B"/>
    <w:pPr>
      <w:spacing w:after="120"/>
      <w:ind w:left="360"/>
    </w:pPr>
  </w:style>
  <w:style w:type="paragraph" w:customStyle="1" w:styleId="NoteWide">
    <w:name w:val="Note Wide"/>
    <w:basedOn w:val="Note"/>
    <w:rsid w:val="00B35D8B"/>
    <w:pPr>
      <w:ind w:right="2160"/>
    </w:pPr>
  </w:style>
  <w:style w:type="character" w:customStyle="1" w:styleId="BodyTextIndentChar">
    <w:name w:val="Body Text Indent Char"/>
    <w:basedOn w:val="DefaultParagraphFont"/>
    <w:semiHidden/>
    <w:rsid w:val="00B35D8B"/>
    <w:rPr>
      <w:rFonts w:ascii="Book Antiqua" w:hAnsi="Book Antiqua"/>
      <w:lang w:eastAsia="es-ES"/>
    </w:rPr>
  </w:style>
  <w:style w:type="paragraph" w:customStyle="1" w:styleId="Copyrighttitles">
    <w:name w:val="Copyright titles"/>
    <w:basedOn w:val="Normal"/>
    <w:rsid w:val="00B35D8B"/>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B35D8B"/>
    <w:pPr>
      <w:spacing w:before="100"/>
    </w:pPr>
    <w:rPr>
      <w:rFonts w:ascii="Futura Bk BT" w:hAnsi="Futura Bk BT"/>
      <w:sz w:val="16"/>
      <w:lang w:eastAsia="en-US"/>
    </w:rPr>
  </w:style>
  <w:style w:type="character" w:customStyle="1" w:styleId="FooterChar">
    <w:name w:val="Footer Char"/>
    <w:basedOn w:val="DefaultParagraphFont"/>
    <w:rsid w:val="00B35D8B"/>
    <w:rPr>
      <w:rFonts w:ascii="Book Antiqua" w:hAnsi="Book Antiqua"/>
      <w:sz w:val="16"/>
      <w:lang w:eastAsia="es-ES"/>
    </w:rPr>
  </w:style>
  <w:style w:type="paragraph" w:customStyle="1" w:styleId="table">
    <w:name w:val="table"/>
    <w:basedOn w:val="Normal"/>
    <w:rsid w:val="00B35D8B"/>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B35D8B"/>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B35D8B"/>
    <w:rPr>
      <w:color w:val="0000FF"/>
      <w:u w:val="single"/>
    </w:rPr>
  </w:style>
  <w:style w:type="paragraph" w:styleId="BalloonText">
    <w:name w:val="Balloon Text"/>
    <w:basedOn w:val="Normal"/>
    <w:semiHidden/>
    <w:unhideWhenUsed/>
    <w:rsid w:val="00B35D8B"/>
    <w:rPr>
      <w:rFonts w:ascii="Tahoma" w:hAnsi="Tahoma" w:cs="Tahoma"/>
      <w:sz w:val="16"/>
      <w:szCs w:val="16"/>
    </w:rPr>
  </w:style>
  <w:style w:type="character" w:customStyle="1" w:styleId="BalloonTextChar">
    <w:name w:val="Balloon Text Char"/>
    <w:basedOn w:val="DefaultParagraphFont"/>
    <w:semiHidden/>
    <w:rsid w:val="00B35D8B"/>
    <w:rPr>
      <w:rFonts w:ascii="Tahoma" w:hAnsi="Tahoma" w:cs="Tahoma"/>
      <w:sz w:val="16"/>
      <w:szCs w:val="16"/>
      <w:lang w:eastAsia="es-ES"/>
    </w:rPr>
  </w:style>
  <w:style w:type="character" w:customStyle="1" w:styleId="BodyTextChar">
    <w:name w:val="Body Text Char"/>
    <w:basedOn w:val="DefaultParagraphFont"/>
    <w:semiHidden/>
    <w:rsid w:val="00B35D8B"/>
    <w:rPr>
      <w:rFonts w:ascii="Book Antiqua" w:hAnsi="Book Antiqua"/>
      <w:lang w:eastAsia="es-ES"/>
    </w:rPr>
  </w:style>
  <w:style w:type="paragraph" w:styleId="TOC6">
    <w:name w:val="toc 6"/>
    <w:basedOn w:val="Normal"/>
    <w:next w:val="Normal"/>
    <w:autoRedefine/>
    <w:unhideWhenUsed/>
    <w:rsid w:val="00B35D8B"/>
    <w:pPr>
      <w:ind w:left="1000"/>
    </w:pPr>
    <w:rPr>
      <w:rFonts w:ascii="Calibri" w:hAnsi="Calibri"/>
      <w:sz w:val="18"/>
      <w:szCs w:val="18"/>
    </w:rPr>
  </w:style>
  <w:style w:type="paragraph" w:styleId="TOC7">
    <w:name w:val="toc 7"/>
    <w:basedOn w:val="Normal"/>
    <w:next w:val="Normal"/>
    <w:autoRedefine/>
    <w:unhideWhenUsed/>
    <w:rsid w:val="00B35D8B"/>
    <w:pPr>
      <w:ind w:left="1200"/>
    </w:pPr>
    <w:rPr>
      <w:rFonts w:ascii="Calibri" w:hAnsi="Calibri"/>
      <w:sz w:val="18"/>
      <w:szCs w:val="18"/>
    </w:rPr>
  </w:style>
  <w:style w:type="paragraph" w:styleId="TOC8">
    <w:name w:val="toc 8"/>
    <w:basedOn w:val="Normal"/>
    <w:next w:val="Normal"/>
    <w:autoRedefine/>
    <w:unhideWhenUsed/>
    <w:rsid w:val="00B35D8B"/>
    <w:pPr>
      <w:ind w:left="1400"/>
    </w:pPr>
    <w:rPr>
      <w:rFonts w:ascii="Calibri" w:hAnsi="Calibri"/>
      <w:sz w:val="18"/>
      <w:szCs w:val="18"/>
    </w:rPr>
  </w:style>
  <w:style w:type="paragraph" w:styleId="TOC9">
    <w:name w:val="toc 9"/>
    <w:basedOn w:val="Normal"/>
    <w:next w:val="Normal"/>
    <w:autoRedefine/>
    <w:unhideWhenUsed/>
    <w:rsid w:val="00B35D8B"/>
    <w:pPr>
      <w:ind w:left="1600"/>
    </w:pPr>
    <w:rPr>
      <w:rFonts w:ascii="Calibri" w:hAnsi="Calibri"/>
      <w:sz w:val="18"/>
      <w:szCs w:val="18"/>
    </w:rPr>
  </w:style>
  <w:style w:type="paragraph" w:styleId="DocumentMap">
    <w:name w:val="Document Map"/>
    <w:basedOn w:val="Normal"/>
    <w:semiHidden/>
    <w:rsid w:val="00B35D8B"/>
    <w:pPr>
      <w:shd w:val="clear" w:color="auto" w:fill="000080"/>
    </w:pPr>
    <w:rPr>
      <w:rFonts w:ascii="Tahoma" w:hAnsi="Tahoma" w:cs="Tahoma"/>
    </w:rPr>
  </w:style>
  <w:style w:type="character" w:styleId="FollowedHyperlink">
    <w:name w:val="FollowedHyperlink"/>
    <w:basedOn w:val="DefaultParagraphFont"/>
    <w:semiHidden/>
    <w:rsid w:val="00B35D8B"/>
    <w:rPr>
      <w:color w:val="800080"/>
      <w:u w:val="single"/>
    </w:rPr>
  </w:style>
  <w:style w:type="character" w:customStyle="1" w:styleId="motreename1">
    <w:name w:val="motreename1"/>
    <w:basedOn w:val="DefaultParagraphFont"/>
    <w:rsid w:val="00B35D8B"/>
    <w:rPr>
      <w:rFonts w:ascii="Arial" w:hAnsi="Arial" w:cs="Arial" w:hint="default"/>
      <w:b w:val="0"/>
      <w:bCs w:val="0"/>
      <w:i w:val="0"/>
      <w:iCs w:val="0"/>
      <w:color w:val="000000"/>
      <w:sz w:val="20"/>
      <w:szCs w:val="20"/>
    </w:rPr>
  </w:style>
  <w:style w:type="character" w:customStyle="1" w:styleId="motreename">
    <w:name w:val="motreename"/>
    <w:basedOn w:val="DefaultParagraphFont"/>
    <w:rsid w:val="00B35D8B"/>
  </w:style>
  <w:style w:type="character" w:styleId="CommentReference">
    <w:name w:val="annotation reference"/>
    <w:basedOn w:val="DefaultParagraphFont"/>
    <w:semiHidden/>
    <w:rsid w:val="00B35D8B"/>
    <w:rPr>
      <w:sz w:val="16"/>
      <w:szCs w:val="16"/>
    </w:rPr>
  </w:style>
  <w:style w:type="paragraph" w:styleId="CommentText">
    <w:name w:val="annotation text"/>
    <w:basedOn w:val="Normal"/>
    <w:link w:val="CommentTextChar"/>
    <w:semiHidden/>
    <w:rsid w:val="00B35D8B"/>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 w:type="paragraph" w:styleId="ListParagraph">
    <w:name w:val="List Paragraph"/>
    <w:basedOn w:val="Normal"/>
    <w:uiPriority w:val="34"/>
    <w:qFormat/>
    <w:rsid w:val="007F2CBE"/>
    <w:pPr>
      <w:ind w:left="720"/>
      <w:contextualSpacing/>
    </w:pPr>
    <w:rPr>
      <w:rFonts w:ascii="Times New Roman" w:hAnsi="Times New Roman"/>
      <w:sz w:val="24"/>
      <w:szCs w:val="24"/>
      <w:lang w:eastAsia="en-US"/>
    </w:rPr>
  </w:style>
  <w:style w:type="paragraph" w:styleId="NormalWeb">
    <w:name w:val="Normal (Web)"/>
    <w:basedOn w:val="Normal"/>
    <w:uiPriority w:val="99"/>
    <w:semiHidden/>
    <w:unhideWhenUsed/>
    <w:rsid w:val="00DA58AD"/>
    <w:pPr>
      <w:spacing w:before="100" w:beforeAutospacing="1" w:after="100" w:afterAutospacing="1"/>
    </w:pPr>
    <w:rPr>
      <w:rFonts w:ascii="Times New Roman" w:hAnsi="Times New Roman"/>
      <w:sz w:val="24"/>
      <w:szCs w:val="24"/>
      <w:lang w:eastAsia="en-US"/>
    </w:rPr>
  </w:style>
  <w:style w:type="character" w:customStyle="1" w:styleId="menucascade">
    <w:name w:val="menucascade"/>
    <w:basedOn w:val="DefaultParagraphFont"/>
    <w:rsid w:val="001166CC"/>
  </w:style>
  <w:style w:type="character" w:customStyle="1" w:styleId="uicontrol1">
    <w:name w:val="uicontrol1"/>
    <w:basedOn w:val="DefaultParagraphFont"/>
    <w:rsid w:val="001166CC"/>
    <w:rPr>
      <w:b/>
      <w:bCs/>
    </w:rPr>
  </w:style>
  <w:style w:type="paragraph" w:styleId="CommentSubject">
    <w:name w:val="annotation subject"/>
    <w:basedOn w:val="CommentText"/>
    <w:next w:val="CommentText"/>
    <w:link w:val="CommentSubjectChar"/>
    <w:uiPriority w:val="99"/>
    <w:semiHidden/>
    <w:unhideWhenUsed/>
    <w:rsid w:val="009418EA"/>
    <w:rPr>
      <w:b/>
      <w:bCs/>
    </w:rPr>
  </w:style>
  <w:style w:type="character" w:customStyle="1" w:styleId="CommentTextChar">
    <w:name w:val="Comment Text Char"/>
    <w:basedOn w:val="DefaultParagraphFont"/>
    <w:link w:val="CommentText"/>
    <w:semiHidden/>
    <w:rsid w:val="009418EA"/>
    <w:rPr>
      <w:rFonts w:ascii="Book Antiqua" w:hAnsi="Book Antiqua"/>
      <w:lang w:eastAsia="es-ES"/>
    </w:rPr>
  </w:style>
  <w:style w:type="character" w:customStyle="1" w:styleId="CommentSubjectChar">
    <w:name w:val="Comment Subject Char"/>
    <w:basedOn w:val="CommentTextChar"/>
    <w:link w:val="CommentSubject"/>
    <w:rsid w:val="009418EA"/>
    <w:rPr>
      <w:rFonts w:ascii="Book Antiqua" w:hAnsi="Book Antiqua"/>
      <w:lang w:eastAsia="es-ES"/>
    </w:rPr>
  </w:style>
  <w:style w:type="character" w:customStyle="1" w:styleId="Heading3Char">
    <w:name w:val="Heading 3 Char"/>
    <w:basedOn w:val="DefaultParagraphFont"/>
    <w:link w:val="Heading3"/>
    <w:rsid w:val="003B4D9B"/>
    <w:rPr>
      <w:rFonts w:ascii="Book Antiqua" w:hAnsi="Book Antiqua"/>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69793">
      <w:bodyDiv w:val="1"/>
      <w:marLeft w:val="0"/>
      <w:marRight w:val="0"/>
      <w:marTop w:val="0"/>
      <w:marBottom w:val="0"/>
      <w:divBdr>
        <w:top w:val="none" w:sz="0" w:space="0" w:color="auto"/>
        <w:left w:val="none" w:sz="0" w:space="0" w:color="auto"/>
        <w:bottom w:val="none" w:sz="0" w:space="0" w:color="auto"/>
        <w:right w:val="none" w:sz="0" w:space="0" w:color="auto"/>
      </w:divBdr>
      <w:divsChild>
        <w:div w:id="1530991875">
          <w:marLeft w:val="0"/>
          <w:marRight w:val="0"/>
          <w:marTop w:val="0"/>
          <w:marBottom w:val="0"/>
          <w:divBdr>
            <w:top w:val="none" w:sz="0" w:space="0" w:color="auto"/>
            <w:left w:val="none" w:sz="0" w:space="0" w:color="auto"/>
            <w:bottom w:val="none" w:sz="0" w:space="0" w:color="auto"/>
            <w:right w:val="none" w:sz="0" w:space="0" w:color="auto"/>
          </w:divBdr>
          <w:divsChild>
            <w:div w:id="251010041">
              <w:marLeft w:val="0"/>
              <w:marRight w:val="0"/>
              <w:marTop w:val="0"/>
              <w:marBottom w:val="0"/>
              <w:divBdr>
                <w:top w:val="none" w:sz="0" w:space="0" w:color="auto"/>
                <w:left w:val="none" w:sz="0" w:space="0" w:color="auto"/>
                <w:bottom w:val="none" w:sz="0" w:space="0" w:color="auto"/>
                <w:right w:val="none" w:sz="0" w:space="0" w:color="auto"/>
              </w:divBdr>
            </w:div>
            <w:div w:id="711467803">
              <w:marLeft w:val="0"/>
              <w:marRight w:val="0"/>
              <w:marTop w:val="0"/>
              <w:marBottom w:val="0"/>
              <w:divBdr>
                <w:top w:val="none" w:sz="0" w:space="0" w:color="auto"/>
                <w:left w:val="none" w:sz="0" w:space="0" w:color="auto"/>
                <w:bottom w:val="none" w:sz="0" w:space="0" w:color="auto"/>
                <w:right w:val="none" w:sz="0" w:space="0" w:color="auto"/>
              </w:divBdr>
            </w:div>
            <w:div w:id="8701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9895">
      <w:bodyDiv w:val="1"/>
      <w:marLeft w:val="0"/>
      <w:marRight w:val="0"/>
      <w:marTop w:val="0"/>
      <w:marBottom w:val="0"/>
      <w:divBdr>
        <w:top w:val="none" w:sz="0" w:space="0" w:color="auto"/>
        <w:left w:val="none" w:sz="0" w:space="0" w:color="auto"/>
        <w:bottom w:val="none" w:sz="0" w:space="0" w:color="auto"/>
        <w:right w:val="none" w:sz="0" w:space="0" w:color="auto"/>
      </w:divBdr>
      <w:divsChild>
        <w:div w:id="177700140">
          <w:marLeft w:val="0"/>
          <w:marRight w:val="0"/>
          <w:marTop w:val="0"/>
          <w:marBottom w:val="0"/>
          <w:divBdr>
            <w:top w:val="none" w:sz="0" w:space="0" w:color="auto"/>
            <w:left w:val="none" w:sz="0" w:space="0" w:color="auto"/>
            <w:bottom w:val="none" w:sz="0" w:space="0" w:color="auto"/>
            <w:right w:val="none" w:sz="0" w:space="0" w:color="auto"/>
          </w:divBdr>
          <w:divsChild>
            <w:div w:id="13083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81308">
      <w:bodyDiv w:val="1"/>
      <w:marLeft w:val="0"/>
      <w:marRight w:val="0"/>
      <w:marTop w:val="0"/>
      <w:marBottom w:val="0"/>
      <w:divBdr>
        <w:top w:val="none" w:sz="0" w:space="0" w:color="auto"/>
        <w:left w:val="none" w:sz="0" w:space="0" w:color="auto"/>
        <w:bottom w:val="none" w:sz="0" w:space="0" w:color="auto"/>
        <w:right w:val="none" w:sz="0" w:space="0" w:color="auto"/>
      </w:divBdr>
    </w:div>
    <w:div w:id="1221164708">
      <w:bodyDiv w:val="1"/>
      <w:marLeft w:val="0"/>
      <w:marRight w:val="0"/>
      <w:marTop w:val="0"/>
      <w:marBottom w:val="0"/>
      <w:divBdr>
        <w:top w:val="none" w:sz="0" w:space="0" w:color="auto"/>
        <w:left w:val="none" w:sz="0" w:space="0" w:color="auto"/>
        <w:bottom w:val="none" w:sz="0" w:space="0" w:color="auto"/>
        <w:right w:val="none" w:sz="0" w:space="0" w:color="auto"/>
      </w:divBdr>
    </w:div>
    <w:div w:id="1249464810">
      <w:bodyDiv w:val="1"/>
      <w:marLeft w:val="0"/>
      <w:marRight w:val="0"/>
      <w:marTop w:val="0"/>
      <w:marBottom w:val="0"/>
      <w:divBdr>
        <w:top w:val="none" w:sz="0" w:space="0" w:color="auto"/>
        <w:left w:val="none" w:sz="0" w:space="0" w:color="auto"/>
        <w:bottom w:val="none" w:sz="0" w:space="0" w:color="auto"/>
        <w:right w:val="none" w:sz="0" w:space="0" w:color="auto"/>
      </w:divBdr>
      <w:divsChild>
        <w:div w:id="1772122942">
          <w:marLeft w:val="0"/>
          <w:marRight w:val="0"/>
          <w:marTop w:val="0"/>
          <w:marBottom w:val="0"/>
          <w:divBdr>
            <w:top w:val="none" w:sz="0" w:space="0" w:color="auto"/>
            <w:left w:val="none" w:sz="0" w:space="0" w:color="auto"/>
            <w:bottom w:val="none" w:sz="0" w:space="0" w:color="auto"/>
            <w:right w:val="none" w:sz="0" w:space="0" w:color="auto"/>
          </w:divBdr>
          <w:divsChild>
            <w:div w:id="470900061">
              <w:marLeft w:val="0"/>
              <w:marRight w:val="0"/>
              <w:marTop w:val="0"/>
              <w:marBottom w:val="0"/>
              <w:divBdr>
                <w:top w:val="none" w:sz="0" w:space="0" w:color="auto"/>
                <w:left w:val="none" w:sz="0" w:space="0" w:color="auto"/>
                <w:bottom w:val="none" w:sz="0" w:space="0" w:color="auto"/>
                <w:right w:val="none" w:sz="0" w:space="0" w:color="auto"/>
              </w:divBdr>
            </w:div>
            <w:div w:id="19109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 w:id="1501001272">
      <w:bodyDiv w:val="1"/>
      <w:marLeft w:val="0"/>
      <w:marRight w:val="0"/>
      <w:marTop w:val="0"/>
      <w:marBottom w:val="0"/>
      <w:divBdr>
        <w:top w:val="none" w:sz="0" w:space="0" w:color="auto"/>
        <w:left w:val="none" w:sz="0" w:space="0" w:color="auto"/>
        <w:bottom w:val="none" w:sz="0" w:space="0" w:color="auto"/>
        <w:right w:val="none" w:sz="0" w:space="0" w:color="auto"/>
      </w:divBdr>
      <w:divsChild>
        <w:div w:id="348258813">
          <w:marLeft w:val="907"/>
          <w:marRight w:val="0"/>
          <w:marTop w:val="62"/>
          <w:marBottom w:val="0"/>
          <w:divBdr>
            <w:top w:val="none" w:sz="0" w:space="0" w:color="auto"/>
            <w:left w:val="none" w:sz="0" w:space="0" w:color="auto"/>
            <w:bottom w:val="none" w:sz="0" w:space="0" w:color="auto"/>
            <w:right w:val="none" w:sz="0" w:space="0" w:color="auto"/>
          </w:divBdr>
        </w:div>
        <w:div w:id="663314056">
          <w:marLeft w:val="907"/>
          <w:marRight w:val="0"/>
          <w:marTop w:val="62"/>
          <w:marBottom w:val="0"/>
          <w:divBdr>
            <w:top w:val="none" w:sz="0" w:space="0" w:color="auto"/>
            <w:left w:val="none" w:sz="0" w:space="0" w:color="auto"/>
            <w:bottom w:val="none" w:sz="0" w:space="0" w:color="auto"/>
            <w:right w:val="none" w:sz="0" w:space="0" w:color="auto"/>
          </w:divBdr>
        </w:div>
        <w:div w:id="832257809">
          <w:marLeft w:val="907"/>
          <w:marRight w:val="0"/>
          <w:marTop w:val="62"/>
          <w:marBottom w:val="0"/>
          <w:divBdr>
            <w:top w:val="none" w:sz="0" w:space="0" w:color="auto"/>
            <w:left w:val="none" w:sz="0" w:space="0" w:color="auto"/>
            <w:bottom w:val="none" w:sz="0" w:space="0" w:color="auto"/>
            <w:right w:val="none" w:sz="0" w:space="0" w:color="auto"/>
          </w:divBdr>
        </w:div>
        <w:div w:id="2101172094">
          <w:marLeft w:val="907"/>
          <w:marRight w:val="0"/>
          <w:marTop w:val="62"/>
          <w:marBottom w:val="0"/>
          <w:divBdr>
            <w:top w:val="none" w:sz="0" w:space="0" w:color="auto"/>
            <w:left w:val="none" w:sz="0" w:space="0" w:color="auto"/>
            <w:bottom w:val="none" w:sz="0" w:space="0" w:color="auto"/>
            <w:right w:val="none" w:sz="0" w:space="0" w:color="auto"/>
          </w:divBdr>
        </w:div>
      </w:divsChild>
    </w:div>
    <w:div w:id="18009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95F8-AE44-4F51-8F74-5A85BB7A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4656</CharactersWithSpaces>
  <SharedDoc>false</SharedDoc>
  <HLinks>
    <vt:vector size="204" baseType="variant">
      <vt:variant>
        <vt:i4>3866681</vt:i4>
      </vt:variant>
      <vt:variant>
        <vt:i4>132</vt:i4>
      </vt:variant>
      <vt:variant>
        <vt:i4>0</vt:i4>
      </vt:variant>
      <vt:variant>
        <vt:i4>5</vt:i4>
      </vt:variant>
      <vt:variant>
        <vt:lpwstr/>
      </vt:variant>
      <vt:variant>
        <vt:lpwstr>_Business_Process_Model_3</vt:lpwstr>
      </vt:variant>
      <vt:variant>
        <vt:i4>3866681</vt:i4>
      </vt:variant>
      <vt:variant>
        <vt:i4>129</vt:i4>
      </vt:variant>
      <vt:variant>
        <vt:i4>0</vt:i4>
      </vt:variant>
      <vt:variant>
        <vt:i4>5</vt:i4>
      </vt:variant>
      <vt:variant>
        <vt:lpwstr/>
      </vt:variant>
      <vt:variant>
        <vt:lpwstr>_Business_Process_Model_3</vt:lpwstr>
      </vt:variant>
      <vt:variant>
        <vt:i4>3866681</vt:i4>
      </vt:variant>
      <vt:variant>
        <vt:i4>126</vt:i4>
      </vt:variant>
      <vt:variant>
        <vt:i4>0</vt:i4>
      </vt:variant>
      <vt:variant>
        <vt:i4>5</vt:i4>
      </vt:variant>
      <vt:variant>
        <vt:lpwstr/>
      </vt:variant>
      <vt:variant>
        <vt:lpwstr>_Business_Process_Model_3</vt:lpwstr>
      </vt:variant>
      <vt:variant>
        <vt:i4>3866681</vt:i4>
      </vt:variant>
      <vt:variant>
        <vt:i4>123</vt:i4>
      </vt:variant>
      <vt:variant>
        <vt:i4>0</vt:i4>
      </vt:variant>
      <vt:variant>
        <vt:i4>5</vt:i4>
      </vt:variant>
      <vt:variant>
        <vt:lpwstr/>
      </vt:variant>
      <vt:variant>
        <vt:lpwstr>_Business_Process_Model_3</vt:lpwstr>
      </vt:variant>
      <vt:variant>
        <vt:i4>3866681</vt:i4>
      </vt:variant>
      <vt:variant>
        <vt:i4>120</vt:i4>
      </vt:variant>
      <vt:variant>
        <vt:i4>0</vt:i4>
      </vt:variant>
      <vt:variant>
        <vt:i4>5</vt:i4>
      </vt:variant>
      <vt:variant>
        <vt:lpwstr/>
      </vt:variant>
      <vt:variant>
        <vt:lpwstr>_Business_Process_Model_3</vt:lpwstr>
      </vt:variant>
      <vt:variant>
        <vt:i4>3866681</vt:i4>
      </vt:variant>
      <vt:variant>
        <vt:i4>117</vt:i4>
      </vt:variant>
      <vt:variant>
        <vt:i4>0</vt:i4>
      </vt:variant>
      <vt:variant>
        <vt:i4>5</vt:i4>
      </vt:variant>
      <vt:variant>
        <vt:lpwstr/>
      </vt:variant>
      <vt:variant>
        <vt:lpwstr>_Business_Process_Model_3</vt:lpwstr>
      </vt:variant>
      <vt:variant>
        <vt:i4>3866681</vt:i4>
      </vt:variant>
      <vt:variant>
        <vt:i4>114</vt:i4>
      </vt:variant>
      <vt:variant>
        <vt:i4>0</vt:i4>
      </vt:variant>
      <vt:variant>
        <vt:i4>5</vt:i4>
      </vt:variant>
      <vt:variant>
        <vt:lpwstr/>
      </vt:variant>
      <vt:variant>
        <vt:lpwstr>_Business_Process_Model_3</vt:lpwstr>
      </vt:variant>
      <vt:variant>
        <vt:i4>3866681</vt:i4>
      </vt:variant>
      <vt:variant>
        <vt:i4>111</vt:i4>
      </vt:variant>
      <vt:variant>
        <vt:i4>0</vt:i4>
      </vt:variant>
      <vt:variant>
        <vt:i4>5</vt:i4>
      </vt:variant>
      <vt:variant>
        <vt:lpwstr/>
      </vt:variant>
      <vt:variant>
        <vt:lpwstr>_Business_Process_Model_3</vt:lpwstr>
      </vt:variant>
      <vt:variant>
        <vt:i4>3866681</vt:i4>
      </vt:variant>
      <vt:variant>
        <vt:i4>108</vt:i4>
      </vt:variant>
      <vt:variant>
        <vt:i4>0</vt:i4>
      </vt:variant>
      <vt:variant>
        <vt:i4>5</vt:i4>
      </vt:variant>
      <vt:variant>
        <vt:lpwstr/>
      </vt:variant>
      <vt:variant>
        <vt:lpwstr>_Business_Process_Model_3</vt:lpwstr>
      </vt:variant>
      <vt:variant>
        <vt:i4>3866681</vt:i4>
      </vt:variant>
      <vt:variant>
        <vt:i4>105</vt:i4>
      </vt:variant>
      <vt:variant>
        <vt:i4>0</vt:i4>
      </vt:variant>
      <vt:variant>
        <vt:i4>5</vt:i4>
      </vt:variant>
      <vt:variant>
        <vt:lpwstr/>
      </vt:variant>
      <vt:variant>
        <vt:lpwstr>_Business_Process_Model_3</vt:lpwstr>
      </vt:variant>
      <vt:variant>
        <vt:i4>3866681</vt:i4>
      </vt:variant>
      <vt:variant>
        <vt:i4>102</vt:i4>
      </vt:variant>
      <vt:variant>
        <vt:i4>0</vt:i4>
      </vt:variant>
      <vt:variant>
        <vt:i4>5</vt:i4>
      </vt:variant>
      <vt:variant>
        <vt:lpwstr/>
      </vt:variant>
      <vt:variant>
        <vt:lpwstr>_Business_Process_Model_3</vt:lpwstr>
      </vt:variant>
      <vt:variant>
        <vt:i4>3866681</vt:i4>
      </vt:variant>
      <vt:variant>
        <vt:i4>99</vt:i4>
      </vt:variant>
      <vt:variant>
        <vt:i4>0</vt:i4>
      </vt:variant>
      <vt:variant>
        <vt:i4>5</vt:i4>
      </vt:variant>
      <vt:variant>
        <vt:lpwstr/>
      </vt:variant>
      <vt:variant>
        <vt:lpwstr>_Business_Process_Model_3</vt:lpwstr>
      </vt:variant>
      <vt:variant>
        <vt:i4>3866681</vt:i4>
      </vt:variant>
      <vt:variant>
        <vt:i4>96</vt:i4>
      </vt:variant>
      <vt:variant>
        <vt:i4>0</vt:i4>
      </vt:variant>
      <vt:variant>
        <vt:i4>5</vt:i4>
      </vt:variant>
      <vt:variant>
        <vt:lpwstr/>
      </vt:variant>
      <vt:variant>
        <vt:lpwstr>_Business_Process_Model_3</vt:lpwstr>
      </vt:variant>
      <vt:variant>
        <vt:i4>3866681</vt:i4>
      </vt:variant>
      <vt:variant>
        <vt:i4>93</vt:i4>
      </vt:variant>
      <vt:variant>
        <vt:i4>0</vt:i4>
      </vt:variant>
      <vt:variant>
        <vt:i4>5</vt:i4>
      </vt:variant>
      <vt:variant>
        <vt:lpwstr/>
      </vt:variant>
      <vt:variant>
        <vt:lpwstr>_Business_Process_Model_3</vt:lpwstr>
      </vt:variant>
      <vt:variant>
        <vt:i4>3866681</vt:i4>
      </vt:variant>
      <vt:variant>
        <vt:i4>90</vt:i4>
      </vt:variant>
      <vt:variant>
        <vt:i4>0</vt:i4>
      </vt:variant>
      <vt:variant>
        <vt:i4>5</vt:i4>
      </vt:variant>
      <vt:variant>
        <vt:lpwstr/>
      </vt:variant>
      <vt:variant>
        <vt:lpwstr>_Business_Process_Model_3</vt:lpwstr>
      </vt:variant>
      <vt:variant>
        <vt:i4>3866681</vt:i4>
      </vt:variant>
      <vt:variant>
        <vt:i4>87</vt:i4>
      </vt:variant>
      <vt:variant>
        <vt:i4>0</vt:i4>
      </vt:variant>
      <vt:variant>
        <vt:i4>5</vt:i4>
      </vt:variant>
      <vt:variant>
        <vt:lpwstr/>
      </vt:variant>
      <vt:variant>
        <vt:lpwstr>_Business_Process_Model_3</vt:lpwstr>
      </vt:variant>
      <vt:variant>
        <vt:i4>3866681</vt:i4>
      </vt:variant>
      <vt:variant>
        <vt:i4>84</vt:i4>
      </vt:variant>
      <vt:variant>
        <vt:i4>0</vt:i4>
      </vt:variant>
      <vt:variant>
        <vt:i4>5</vt:i4>
      </vt:variant>
      <vt:variant>
        <vt:lpwstr/>
      </vt:variant>
      <vt:variant>
        <vt:lpwstr>_Business_Process_Model_3</vt:lpwstr>
      </vt:variant>
      <vt:variant>
        <vt:i4>3866681</vt:i4>
      </vt:variant>
      <vt:variant>
        <vt:i4>81</vt:i4>
      </vt:variant>
      <vt:variant>
        <vt:i4>0</vt:i4>
      </vt:variant>
      <vt:variant>
        <vt:i4>5</vt:i4>
      </vt:variant>
      <vt:variant>
        <vt:lpwstr/>
      </vt:variant>
      <vt:variant>
        <vt:lpwstr>_Business_Process_Model_3</vt:lpwstr>
      </vt:variant>
      <vt:variant>
        <vt:i4>3866681</vt:i4>
      </vt:variant>
      <vt:variant>
        <vt:i4>78</vt:i4>
      </vt:variant>
      <vt:variant>
        <vt:i4>0</vt:i4>
      </vt:variant>
      <vt:variant>
        <vt:i4>5</vt:i4>
      </vt:variant>
      <vt:variant>
        <vt:lpwstr/>
      </vt:variant>
      <vt:variant>
        <vt:lpwstr>_Business_Process_Model_3</vt:lpwstr>
      </vt:variant>
      <vt:variant>
        <vt:i4>3866681</vt:i4>
      </vt:variant>
      <vt:variant>
        <vt:i4>75</vt:i4>
      </vt:variant>
      <vt:variant>
        <vt:i4>0</vt:i4>
      </vt:variant>
      <vt:variant>
        <vt:i4>5</vt:i4>
      </vt:variant>
      <vt:variant>
        <vt:lpwstr/>
      </vt:variant>
      <vt:variant>
        <vt:lpwstr>_Business_Process_Model_3</vt:lpwstr>
      </vt:variant>
      <vt:variant>
        <vt:i4>3866681</vt:i4>
      </vt:variant>
      <vt:variant>
        <vt:i4>72</vt:i4>
      </vt:variant>
      <vt:variant>
        <vt:i4>0</vt:i4>
      </vt:variant>
      <vt:variant>
        <vt:i4>5</vt:i4>
      </vt:variant>
      <vt:variant>
        <vt:lpwstr/>
      </vt:variant>
      <vt:variant>
        <vt:lpwstr>_Business_Process_Model_3</vt:lpwstr>
      </vt:variant>
      <vt:variant>
        <vt:i4>3866681</vt:i4>
      </vt:variant>
      <vt:variant>
        <vt:i4>69</vt:i4>
      </vt:variant>
      <vt:variant>
        <vt:i4>0</vt:i4>
      </vt:variant>
      <vt:variant>
        <vt:i4>5</vt:i4>
      </vt:variant>
      <vt:variant>
        <vt:lpwstr/>
      </vt:variant>
      <vt:variant>
        <vt:lpwstr>_Business_Process_Model_3</vt:lpwstr>
      </vt:variant>
      <vt:variant>
        <vt:i4>3866681</vt:i4>
      </vt:variant>
      <vt:variant>
        <vt:i4>66</vt:i4>
      </vt:variant>
      <vt:variant>
        <vt:i4>0</vt:i4>
      </vt:variant>
      <vt:variant>
        <vt:i4>5</vt:i4>
      </vt:variant>
      <vt:variant>
        <vt:lpwstr/>
      </vt:variant>
      <vt:variant>
        <vt:lpwstr>_Business_Process_Model_2</vt:lpwstr>
      </vt:variant>
      <vt:variant>
        <vt:i4>3866681</vt:i4>
      </vt:variant>
      <vt:variant>
        <vt:i4>63</vt:i4>
      </vt:variant>
      <vt:variant>
        <vt:i4>0</vt:i4>
      </vt:variant>
      <vt:variant>
        <vt:i4>5</vt:i4>
      </vt:variant>
      <vt:variant>
        <vt:lpwstr/>
      </vt:variant>
      <vt:variant>
        <vt:lpwstr>_Business_Process_Model_2</vt:lpwstr>
      </vt:variant>
      <vt:variant>
        <vt:i4>3866681</vt:i4>
      </vt:variant>
      <vt:variant>
        <vt:i4>60</vt:i4>
      </vt:variant>
      <vt:variant>
        <vt:i4>0</vt:i4>
      </vt:variant>
      <vt:variant>
        <vt:i4>5</vt:i4>
      </vt:variant>
      <vt:variant>
        <vt:lpwstr/>
      </vt:variant>
      <vt:variant>
        <vt:lpwstr>_Business_Process_Model_2</vt:lpwstr>
      </vt:variant>
      <vt:variant>
        <vt:i4>3866681</vt:i4>
      </vt:variant>
      <vt:variant>
        <vt:i4>57</vt:i4>
      </vt:variant>
      <vt:variant>
        <vt:i4>0</vt:i4>
      </vt:variant>
      <vt:variant>
        <vt:i4>5</vt:i4>
      </vt:variant>
      <vt:variant>
        <vt:lpwstr/>
      </vt:variant>
      <vt:variant>
        <vt:lpwstr>_Business_Process_Model_2</vt:lpwstr>
      </vt:variant>
      <vt:variant>
        <vt:i4>3866681</vt:i4>
      </vt:variant>
      <vt:variant>
        <vt:i4>54</vt:i4>
      </vt:variant>
      <vt:variant>
        <vt:i4>0</vt:i4>
      </vt:variant>
      <vt:variant>
        <vt:i4>5</vt:i4>
      </vt:variant>
      <vt:variant>
        <vt:lpwstr/>
      </vt:variant>
      <vt:variant>
        <vt:lpwstr>_Business_Process_Model_2</vt:lpwstr>
      </vt:variant>
      <vt:variant>
        <vt:i4>3866681</vt:i4>
      </vt:variant>
      <vt:variant>
        <vt:i4>51</vt:i4>
      </vt:variant>
      <vt:variant>
        <vt:i4>0</vt:i4>
      </vt:variant>
      <vt:variant>
        <vt:i4>5</vt:i4>
      </vt:variant>
      <vt:variant>
        <vt:lpwstr/>
      </vt:variant>
      <vt:variant>
        <vt:lpwstr>_Business_Process_Model_2</vt:lpwstr>
      </vt:variant>
      <vt:variant>
        <vt:i4>3866681</vt:i4>
      </vt:variant>
      <vt:variant>
        <vt:i4>48</vt:i4>
      </vt:variant>
      <vt:variant>
        <vt:i4>0</vt:i4>
      </vt:variant>
      <vt:variant>
        <vt:i4>5</vt:i4>
      </vt:variant>
      <vt:variant>
        <vt:lpwstr/>
      </vt:variant>
      <vt:variant>
        <vt:lpwstr>_Business_Process_Model_2</vt:lpwstr>
      </vt:variant>
      <vt:variant>
        <vt:i4>3866681</vt:i4>
      </vt:variant>
      <vt:variant>
        <vt:i4>45</vt:i4>
      </vt:variant>
      <vt:variant>
        <vt:i4>0</vt:i4>
      </vt:variant>
      <vt:variant>
        <vt:i4>5</vt:i4>
      </vt:variant>
      <vt:variant>
        <vt:lpwstr/>
      </vt:variant>
      <vt:variant>
        <vt:lpwstr>_Business_Process_Model_2</vt:lpwstr>
      </vt:variant>
      <vt:variant>
        <vt:i4>3866681</vt:i4>
      </vt:variant>
      <vt:variant>
        <vt:i4>42</vt:i4>
      </vt:variant>
      <vt:variant>
        <vt:i4>0</vt:i4>
      </vt:variant>
      <vt:variant>
        <vt:i4>5</vt:i4>
      </vt:variant>
      <vt:variant>
        <vt:lpwstr/>
      </vt:variant>
      <vt:variant>
        <vt:lpwstr>_Business_Process_Model_2</vt:lpwstr>
      </vt:variant>
      <vt:variant>
        <vt:i4>3866681</vt:i4>
      </vt:variant>
      <vt:variant>
        <vt:i4>39</vt:i4>
      </vt:variant>
      <vt:variant>
        <vt:i4>0</vt:i4>
      </vt:variant>
      <vt:variant>
        <vt:i4>5</vt:i4>
      </vt:variant>
      <vt:variant>
        <vt:lpwstr/>
      </vt:variant>
      <vt:variant>
        <vt:lpwstr>_Business_Process_Model_2</vt:lpwstr>
      </vt:variant>
      <vt:variant>
        <vt:i4>3866681</vt:i4>
      </vt:variant>
      <vt:variant>
        <vt:i4>36</vt:i4>
      </vt:variant>
      <vt:variant>
        <vt:i4>0</vt:i4>
      </vt:variant>
      <vt:variant>
        <vt:i4>5</vt:i4>
      </vt:variant>
      <vt:variant>
        <vt:lpwstr/>
      </vt:variant>
      <vt:variant>
        <vt:lpwstr>_Business_Process_Model_2</vt:lpwstr>
      </vt:variant>
      <vt:variant>
        <vt:i4>3866681</vt:i4>
      </vt:variant>
      <vt:variant>
        <vt:i4>33</vt:i4>
      </vt:variant>
      <vt:variant>
        <vt:i4>0</vt:i4>
      </vt:variant>
      <vt:variant>
        <vt:i4>5</vt:i4>
      </vt:variant>
      <vt:variant>
        <vt:lpwstr/>
      </vt:variant>
      <vt:variant>
        <vt:lpwstr>_Business_Process_Model_2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cp:lastModifiedBy>galina polonsky</cp:lastModifiedBy>
  <cp:revision>10</cp:revision>
  <cp:lastPrinted>2010-11-11T16:08:00Z</cp:lastPrinted>
  <dcterms:created xsi:type="dcterms:W3CDTF">2015-11-25T23:24:00Z</dcterms:created>
  <dcterms:modified xsi:type="dcterms:W3CDTF">2018-01-11T08:35:00Z</dcterms:modified>
</cp:coreProperties>
</file>